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D1386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b/>
          <w:bCs/>
          <w:sz w:val="28"/>
          <w:szCs w:val="28"/>
        </w:rPr>
        <w:t>Michael Hayes</w:t>
      </w:r>
      <w:r w:rsidRPr="00F27590">
        <w:rPr>
          <w:sz w:val="28"/>
          <w:szCs w:val="28"/>
        </w:rPr>
        <w:br/>
        <w:t>1732 Oak Street</w:t>
      </w:r>
      <w:r w:rsidRPr="00F27590">
        <w:rPr>
          <w:sz w:val="28"/>
          <w:szCs w:val="28"/>
        </w:rPr>
        <w:br/>
        <w:t>Chicago, IL 60605</w:t>
      </w:r>
    </w:p>
    <w:p w14:paraId="48A2CA81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b/>
          <w:bCs/>
          <w:sz w:val="28"/>
          <w:szCs w:val="28"/>
        </w:rPr>
        <w:t>April 1, 2026</w:t>
      </w:r>
    </w:p>
    <w:p w14:paraId="283F9400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b/>
          <w:bCs/>
          <w:sz w:val="28"/>
          <w:szCs w:val="28"/>
        </w:rPr>
        <w:t>Claims Department</w:t>
      </w:r>
      <w:r w:rsidRPr="00F27590">
        <w:rPr>
          <w:sz w:val="28"/>
          <w:szCs w:val="28"/>
        </w:rPr>
        <w:br/>
        <w:t>First National Bank</w:t>
      </w:r>
      <w:r w:rsidRPr="00F27590">
        <w:rPr>
          <w:sz w:val="28"/>
          <w:szCs w:val="28"/>
        </w:rPr>
        <w:br/>
        <w:t>900 Main Street</w:t>
      </w:r>
      <w:r w:rsidRPr="00F27590">
        <w:rPr>
          <w:sz w:val="28"/>
          <w:szCs w:val="28"/>
        </w:rPr>
        <w:br/>
        <w:t>Chicago, IL 60654</w:t>
      </w:r>
    </w:p>
    <w:p w14:paraId="2A1D9560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b/>
          <w:bCs/>
          <w:sz w:val="28"/>
          <w:szCs w:val="28"/>
        </w:rPr>
        <w:t>Subject: ATM Dispute for Double Charge Transaction</w:t>
      </w:r>
    </w:p>
    <w:p w14:paraId="4BF84164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b/>
          <w:bCs/>
          <w:sz w:val="28"/>
          <w:szCs w:val="28"/>
        </w:rPr>
        <w:t>Dear Claims Department,</w:t>
      </w:r>
    </w:p>
    <w:p w14:paraId="0DF1780A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sz w:val="28"/>
          <w:szCs w:val="28"/>
        </w:rPr>
        <w:t xml:space="preserve">I am writing to report a discrepancy involving an ATM transaction on </w:t>
      </w:r>
      <w:r w:rsidRPr="00F27590">
        <w:rPr>
          <w:b/>
          <w:bCs/>
          <w:sz w:val="28"/>
          <w:szCs w:val="28"/>
        </w:rPr>
        <w:t>March 30, 2026</w:t>
      </w:r>
      <w:r w:rsidRPr="00F27590">
        <w:rPr>
          <w:sz w:val="28"/>
          <w:szCs w:val="28"/>
        </w:rPr>
        <w:t xml:space="preserve">, from my account ending in </w:t>
      </w:r>
      <w:r w:rsidRPr="00F27590">
        <w:rPr>
          <w:b/>
          <w:bCs/>
          <w:sz w:val="28"/>
          <w:szCs w:val="28"/>
        </w:rPr>
        <w:t>8912</w:t>
      </w:r>
      <w:r w:rsidRPr="00F27590">
        <w:rPr>
          <w:sz w:val="28"/>
          <w:szCs w:val="28"/>
        </w:rPr>
        <w:t xml:space="preserve">. I attempted to withdraw </w:t>
      </w:r>
      <w:r w:rsidRPr="00F27590">
        <w:rPr>
          <w:b/>
          <w:bCs/>
          <w:sz w:val="28"/>
          <w:szCs w:val="28"/>
        </w:rPr>
        <w:t>$150</w:t>
      </w:r>
      <w:r w:rsidRPr="00F27590">
        <w:rPr>
          <w:sz w:val="28"/>
          <w:szCs w:val="28"/>
        </w:rPr>
        <w:t>, but the transaction appears to have been charged twice.</w:t>
      </w:r>
    </w:p>
    <w:p w14:paraId="0396E1E4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sz w:val="28"/>
          <w:szCs w:val="28"/>
        </w:rPr>
        <w:t>While I received only one withdrawal amount, my account reflects two separate debits for the same transaction. I request a review of this matter and a correction to my account.</w:t>
      </w:r>
    </w:p>
    <w:p w14:paraId="4E649B87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sz w:val="28"/>
          <w:szCs w:val="28"/>
        </w:rPr>
        <w:t>Please let me know if additional documentation is required. Thank you for your prompt attention.</w:t>
      </w:r>
    </w:p>
    <w:p w14:paraId="04AF70A0" w14:textId="77777777" w:rsidR="00F27590" w:rsidRPr="00F27590" w:rsidRDefault="00F27590" w:rsidP="00F27590">
      <w:pPr>
        <w:rPr>
          <w:sz w:val="28"/>
          <w:szCs w:val="28"/>
        </w:rPr>
      </w:pPr>
      <w:r w:rsidRPr="00F27590">
        <w:rPr>
          <w:b/>
          <w:bCs/>
          <w:sz w:val="28"/>
          <w:szCs w:val="28"/>
        </w:rPr>
        <w:t>Sincerely,</w:t>
      </w:r>
      <w:r w:rsidRPr="00F27590">
        <w:rPr>
          <w:sz w:val="28"/>
          <w:szCs w:val="28"/>
        </w:rPr>
        <w:br/>
      </w:r>
      <w:r w:rsidRPr="00F27590">
        <w:rPr>
          <w:b/>
          <w:bCs/>
          <w:sz w:val="28"/>
          <w:szCs w:val="28"/>
        </w:rPr>
        <w:t>Michael Hayes</w:t>
      </w:r>
    </w:p>
    <w:p w14:paraId="38DE01B3" w14:textId="77777777" w:rsidR="009335B6" w:rsidRPr="00F27590" w:rsidRDefault="009335B6">
      <w:pPr>
        <w:rPr>
          <w:sz w:val="28"/>
          <w:szCs w:val="28"/>
        </w:rPr>
      </w:pPr>
    </w:p>
    <w:p w14:paraId="59E7B972" w14:textId="77777777" w:rsidR="00F27590" w:rsidRPr="00F27590" w:rsidRDefault="00F27590">
      <w:pPr>
        <w:rPr>
          <w:sz w:val="28"/>
          <w:szCs w:val="28"/>
        </w:rPr>
      </w:pPr>
    </w:p>
    <w:sectPr w:rsidR="00F27590" w:rsidRPr="00F275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7590"/>
    <w:rsid w:val="00235B17"/>
    <w:rsid w:val="00381F1E"/>
    <w:rsid w:val="004D35B9"/>
    <w:rsid w:val="009335B6"/>
    <w:rsid w:val="00F27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72BAD5"/>
  <w15:chartTrackingRefBased/>
  <w15:docId w15:val="{F2EB23FD-1713-4699-9297-C27681BD7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275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75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75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75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75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75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75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75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75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75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75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75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75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75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75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75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75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75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75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75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75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75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75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75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75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75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75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75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75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607</Characters>
  <Application>Microsoft Office Word</Application>
  <DocSecurity>0</DocSecurity>
  <Lines>5</Lines>
  <Paragraphs>1</Paragraphs>
  <ScaleCrop>false</ScaleCrop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2026-04-06T07:28:00Z</dcterms:created>
  <dcterms:modified xsi:type="dcterms:W3CDTF">2026-04-06T07:30:00Z</dcterms:modified>
</cp:coreProperties>
</file>