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BAD3F" w14:textId="00A121D0" w:rsidR="00C968DC" w:rsidRPr="00C968DC" w:rsidRDefault="00C968DC" w:rsidP="00C968DC">
      <w:pPr>
        <w:rPr>
          <w:sz w:val="28"/>
          <w:szCs w:val="28"/>
        </w:rPr>
      </w:pPr>
      <w:r w:rsidRPr="00C968DC">
        <w:rPr>
          <w:b/>
          <w:bCs/>
          <w:sz w:val="28"/>
          <w:szCs w:val="28"/>
        </w:rPr>
        <w:t>Bright</w:t>
      </w:r>
      <w:r>
        <w:rPr>
          <w:b/>
          <w:bCs/>
          <w:sz w:val="28"/>
          <w:szCs w:val="28"/>
        </w:rPr>
        <w:t xml:space="preserve"> </w:t>
      </w:r>
      <w:r w:rsidRPr="00C968DC">
        <w:rPr>
          <w:b/>
          <w:bCs/>
          <w:sz w:val="28"/>
          <w:szCs w:val="28"/>
        </w:rPr>
        <w:t>Stone Manufacturing</w:t>
      </w:r>
      <w:r w:rsidRPr="00C968DC">
        <w:rPr>
          <w:sz w:val="28"/>
          <w:szCs w:val="28"/>
        </w:rPr>
        <w:br/>
        <w:t>2200 East Washington Street</w:t>
      </w:r>
      <w:r w:rsidRPr="00C968DC">
        <w:rPr>
          <w:sz w:val="28"/>
          <w:szCs w:val="28"/>
        </w:rPr>
        <w:br/>
        <w:t>Phoenix, AZ 85034</w:t>
      </w:r>
    </w:p>
    <w:p w14:paraId="273226F3" w14:textId="77777777" w:rsidR="00C968DC" w:rsidRPr="00C968DC" w:rsidRDefault="00C968DC" w:rsidP="00C968DC">
      <w:pPr>
        <w:rPr>
          <w:sz w:val="28"/>
          <w:szCs w:val="28"/>
        </w:rPr>
      </w:pPr>
      <w:r w:rsidRPr="00C968DC">
        <w:rPr>
          <w:b/>
          <w:bCs/>
          <w:sz w:val="28"/>
          <w:szCs w:val="28"/>
        </w:rPr>
        <w:t>April 1, 2026</w:t>
      </w:r>
    </w:p>
    <w:p w14:paraId="4A0D02AE" w14:textId="409AD239" w:rsidR="00C968DC" w:rsidRPr="00C968DC" w:rsidRDefault="00C968DC" w:rsidP="00C968DC">
      <w:pPr>
        <w:rPr>
          <w:sz w:val="28"/>
          <w:szCs w:val="28"/>
        </w:rPr>
      </w:pPr>
      <w:r w:rsidRPr="00C968DC">
        <w:rPr>
          <w:b/>
          <w:bCs/>
          <w:sz w:val="28"/>
          <w:szCs w:val="28"/>
        </w:rPr>
        <w:t>To:</w:t>
      </w:r>
      <w:r w:rsidRPr="00C968DC">
        <w:rPr>
          <w:sz w:val="28"/>
          <w:szCs w:val="28"/>
        </w:rPr>
        <w:t xml:space="preserve"> Christopher Adams</w:t>
      </w:r>
      <w:r w:rsidRPr="00C968DC">
        <w:rPr>
          <w:sz w:val="28"/>
          <w:szCs w:val="28"/>
        </w:rPr>
        <w:br/>
        <w:t>Production Assistant</w:t>
      </w:r>
      <w:r w:rsidRPr="00C968DC">
        <w:rPr>
          <w:sz w:val="28"/>
          <w:szCs w:val="28"/>
        </w:rPr>
        <w:br/>
        <w:t>Bright</w:t>
      </w:r>
      <w:r>
        <w:rPr>
          <w:sz w:val="28"/>
          <w:szCs w:val="28"/>
        </w:rPr>
        <w:t xml:space="preserve"> </w:t>
      </w:r>
      <w:r w:rsidRPr="00C968DC">
        <w:rPr>
          <w:sz w:val="28"/>
          <w:szCs w:val="28"/>
        </w:rPr>
        <w:t>Stone Manufacturing</w:t>
      </w:r>
    </w:p>
    <w:p w14:paraId="702CB535" w14:textId="77777777" w:rsidR="00C968DC" w:rsidRPr="00C968DC" w:rsidRDefault="00C968DC" w:rsidP="00C968DC">
      <w:pPr>
        <w:rPr>
          <w:sz w:val="28"/>
          <w:szCs w:val="28"/>
        </w:rPr>
      </w:pPr>
      <w:r w:rsidRPr="00C968DC">
        <w:rPr>
          <w:b/>
          <w:bCs/>
          <w:sz w:val="28"/>
          <w:szCs w:val="28"/>
        </w:rPr>
        <w:t>Subject: Probation Extension Notification</w:t>
      </w:r>
    </w:p>
    <w:p w14:paraId="7E30B6F3" w14:textId="77777777" w:rsidR="00C968DC" w:rsidRPr="00C968DC" w:rsidRDefault="00C968DC" w:rsidP="00C968DC">
      <w:pPr>
        <w:rPr>
          <w:sz w:val="28"/>
          <w:szCs w:val="28"/>
        </w:rPr>
      </w:pPr>
      <w:r w:rsidRPr="00C968DC">
        <w:rPr>
          <w:b/>
          <w:bCs/>
          <w:sz w:val="28"/>
          <w:szCs w:val="28"/>
        </w:rPr>
        <w:t>Dear Christopher,</w:t>
      </w:r>
    </w:p>
    <w:p w14:paraId="2DE77C7E" w14:textId="0E7FAE40" w:rsidR="00C968DC" w:rsidRPr="00C968DC" w:rsidRDefault="00C968DC" w:rsidP="00C968DC">
      <w:pPr>
        <w:rPr>
          <w:sz w:val="28"/>
          <w:szCs w:val="28"/>
        </w:rPr>
      </w:pPr>
      <w:r w:rsidRPr="00C968DC">
        <w:rPr>
          <w:sz w:val="28"/>
          <w:szCs w:val="28"/>
        </w:rPr>
        <w:t xml:space="preserve">This letter is to formally advise you that your probation period at </w:t>
      </w:r>
      <w:r w:rsidRPr="00C968DC">
        <w:rPr>
          <w:b/>
          <w:bCs/>
          <w:sz w:val="28"/>
          <w:szCs w:val="28"/>
        </w:rPr>
        <w:t>Bright</w:t>
      </w:r>
      <w:r>
        <w:rPr>
          <w:b/>
          <w:bCs/>
          <w:sz w:val="28"/>
          <w:szCs w:val="28"/>
        </w:rPr>
        <w:t xml:space="preserve"> </w:t>
      </w:r>
      <w:r w:rsidRPr="00C968DC">
        <w:rPr>
          <w:b/>
          <w:bCs/>
          <w:sz w:val="28"/>
          <w:szCs w:val="28"/>
        </w:rPr>
        <w:t>Stone Manufacturing</w:t>
      </w:r>
      <w:r w:rsidRPr="00C968DC">
        <w:rPr>
          <w:sz w:val="28"/>
          <w:szCs w:val="28"/>
        </w:rPr>
        <w:t xml:space="preserve"> has been extended by </w:t>
      </w:r>
      <w:r w:rsidRPr="00C968DC">
        <w:rPr>
          <w:b/>
          <w:bCs/>
          <w:sz w:val="28"/>
          <w:szCs w:val="28"/>
        </w:rPr>
        <w:t>30 additional days</w:t>
      </w:r>
      <w:r w:rsidRPr="00C968DC">
        <w:rPr>
          <w:sz w:val="28"/>
          <w:szCs w:val="28"/>
        </w:rPr>
        <w:t>.</w:t>
      </w:r>
    </w:p>
    <w:p w14:paraId="249FBD20" w14:textId="77777777" w:rsidR="00C968DC" w:rsidRPr="00C968DC" w:rsidRDefault="00C968DC" w:rsidP="00C968DC">
      <w:pPr>
        <w:rPr>
          <w:sz w:val="28"/>
          <w:szCs w:val="28"/>
        </w:rPr>
      </w:pPr>
      <w:r w:rsidRPr="00C968DC">
        <w:rPr>
          <w:sz w:val="28"/>
          <w:szCs w:val="28"/>
        </w:rPr>
        <w:t>The extension has been made to allow further review of your overall job performance, attendance, and compliance with workplace procedures. While progress has been noted, additional time is needed to determine your long-term suitability for the role.</w:t>
      </w:r>
    </w:p>
    <w:p w14:paraId="1F2735D1" w14:textId="77777777" w:rsidR="00C968DC" w:rsidRPr="00C968DC" w:rsidRDefault="00C968DC" w:rsidP="00C968DC">
      <w:pPr>
        <w:rPr>
          <w:sz w:val="28"/>
          <w:szCs w:val="28"/>
        </w:rPr>
      </w:pPr>
      <w:r w:rsidRPr="00C968DC">
        <w:rPr>
          <w:sz w:val="28"/>
          <w:szCs w:val="28"/>
        </w:rPr>
        <w:t>At the end of the extension period, your performance and conduct will be reviewed again. We encourage you to use this time to demonstrate improvement and consistency in all assigned responsibilities.</w:t>
      </w:r>
    </w:p>
    <w:p w14:paraId="3E484773" w14:textId="77777777" w:rsidR="00C968DC" w:rsidRPr="00C968DC" w:rsidRDefault="00C968DC" w:rsidP="00C968DC">
      <w:pPr>
        <w:rPr>
          <w:sz w:val="28"/>
          <w:szCs w:val="28"/>
        </w:rPr>
      </w:pPr>
      <w:r w:rsidRPr="00C968DC">
        <w:rPr>
          <w:b/>
          <w:bCs/>
          <w:sz w:val="28"/>
          <w:szCs w:val="28"/>
        </w:rPr>
        <w:t>Sincerely,</w:t>
      </w:r>
      <w:r w:rsidRPr="00C968DC">
        <w:rPr>
          <w:sz w:val="28"/>
          <w:szCs w:val="28"/>
        </w:rPr>
        <w:br/>
      </w:r>
      <w:r w:rsidRPr="00C968DC">
        <w:rPr>
          <w:b/>
          <w:bCs/>
          <w:sz w:val="28"/>
          <w:szCs w:val="28"/>
        </w:rPr>
        <w:t>Laura Mitchell</w:t>
      </w:r>
      <w:r w:rsidRPr="00C968DC">
        <w:rPr>
          <w:sz w:val="28"/>
          <w:szCs w:val="28"/>
        </w:rPr>
        <w:br/>
        <w:t>Office Manager</w:t>
      </w:r>
    </w:p>
    <w:p w14:paraId="1D237B35" w14:textId="77777777" w:rsidR="009335B6" w:rsidRPr="00C968DC" w:rsidRDefault="009335B6">
      <w:pPr>
        <w:rPr>
          <w:sz w:val="28"/>
          <w:szCs w:val="28"/>
        </w:rPr>
      </w:pPr>
    </w:p>
    <w:sectPr w:rsidR="009335B6" w:rsidRPr="00C968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8DC"/>
    <w:rsid w:val="00235B17"/>
    <w:rsid w:val="00381F1E"/>
    <w:rsid w:val="005F4704"/>
    <w:rsid w:val="009335B6"/>
    <w:rsid w:val="00C968D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9B950"/>
  <w15:chartTrackingRefBased/>
  <w15:docId w15:val="{BD33A6ED-8BEB-484E-BCA4-7303BB243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68D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968D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968D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968D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968D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968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68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68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68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68D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968D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968D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968D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968D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968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68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68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68DC"/>
    <w:rPr>
      <w:rFonts w:eastAsiaTheme="majorEastAsia" w:cstheme="majorBidi"/>
      <w:color w:val="272727" w:themeColor="text1" w:themeTint="D8"/>
    </w:rPr>
  </w:style>
  <w:style w:type="paragraph" w:styleId="Title">
    <w:name w:val="Title"/>
    <w:basedOn w:val="Normal"/>
    <w:next w:val="Normal"/>
    <w:link w:val="TitleChar"/>
    <w:uiPriority w:val="10"/>
    <w:qFormat/>
    <w:rsid w:val="00C968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68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68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68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68DC"/>
    <w:pPr>
      <w:spacing w:before="160"/>
      <w:jc w:val="center"/>
    </w:pPr>
    <w:rPr>
      <w:i/>
      <w:iCs/>
      <w:color w:val="404040" w:themeColor="text1" w:themeTint="BF"/>
    </w:rPr>
  </w:style>
  <w:style w:type="character" w:customStyle="1" w:styleId="QuoteChar">
    <w:name w:val="Quote Char"/>
    <w:basedOn w:val="DefaultParagraphFont"/>
    <w:link w:val="Quote"/>
    <w:uiPriority w:val="29"/>
    <w:rsid w:val="00C968DC"/>
    <w:rPr>
      <w:i/>
      <w:iCs/>
      <w:color w:val="404040" w:themeColor="text1" w:themeTint="BF"/>
    </w:rPr>
  </w:style>
  <w:style w:type="paragraph" w:styleId="ListParagraph">
    <w:name w:val="List Paragraph"/>
    <w:basedOn w:val="Normal"/>
    <w:uiPriority w:val="34"/>
    <w:qFormat/>
    <w:rsid w:val="00C968DC"/>
    <w:pPr>
      <w:ind w:left="720"/>
      <w:contextualSpacing/>
    </w:pPr>
  </w:style>
  <w:style w:type="character" w:styleId="IntenseEmphasis">
    <w:name w:val="Intense Emphasis"/>
    <w:basedOn w:val="DefaultParagraphFont"/>
    <w:uiPriority w:val="21"/>
    <w:qFormat/>
    <w:rsid w:val="00C968DC"/>
    <w:rPr>
      <w:i/>
      <w:iCs/>
      <w:color w:val="2F5496" w:themeColor="accent1" w:themeShade="BF"/>
    </w:rPr>
  </w:style>
  <w:style w:type="paragraph" w:styleId="IntenseQuote">
    <w:name w:val="Intense Quote"/>
    <w:basedOn w:val="Normal"/>
    <w:next w:val="Normal"/>
    <w:link w:val="IntenseQuoteChar"/>
    <w:uiPriority w:val="30"/>
    <w:qFormat/>
    <w:rsid w:val="00C968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968DC"/>
    <w:rPr>
      <w:i/>
      <w:iCs/>
      <w:color w:val="2F5496" w:themeColor="accent1" w:themeShade="BF"/>
    </w:rPr>
  </w:style>
  <w:style w:type="character" w:styleId="IntenseReference">
    <w:name w:val="Intense Reference"/>
    <w:basedOn w:val="DefaultParagraphFont"/>
    <w:uiPriority w:val="32"/>
    <w:qFormat/>
    <w:rsid w:val="00C968D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126</Words>
  <Characters>719</Characters>
  <Application>Microsoft Office Word</Application>
  <DocSecurity>0</DocSecurity>
  <Lines>5</Lines>
  <Paragraphs>1</Paragraphs>
  <ScaleCrop>false</ScaleCrop>
  <Company/>
  <LinksUpToDate>false</LinksUpToDate>
  <CharactersWithSpaces>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2026-04-04T05:44:00Z</dcterms:created>
  <dcterms:modified xsi:type="dcterms:W3CDTF">2026-04-04T05:49:00Z</dcterms:modified>
</cp:coreProperties>
</file>