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0016">
                <wp:simplePos x="0" y="0"/>
                <wp:positionH relativeFrom="page">
                  <wp:posOffset>0</wp:posOffset>
                </wp:positionH>
                <wp:positionV relativeFrom="page">
                  <wp:posOffset>429827</wp:posOffset>
                </wp:positionV>
                <wp:extent cx="7105015" cy="1026731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105015" cy="10267315"/>
                          <a:chExt cx="7105015" cy="1026731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463172" y="9528"/>
                            <a:ext cx="6631940" cy="98145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31940" h="9814560">
                                <a:moveTo>
                                  <a:pt x="0" y="9814370"/>
                                </a:moveTo>
                                <a:lnTo>
                                  <a:pt x="0" y="0"/>
                                </a:lnTo>
                                <a:lnTo>
                                  <a:pt x="6631899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7027041"/>
                            <a:ext cx="5549888" cy="323970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Graphic 4"/>
                        <wps:cNvSpPr/>
                        <wps:spPr>
                          <a:xfrm>
                            <a:off x="3255718" y="1325584"/>
                            <a:ext cx="33693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69310" h="0">
                                <a:moveTo>
                                  <a:pt x="0" y="0"/>
                                </a:moveTo>
                                <a:lnTo>
                                  <a:pt x="3368901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0000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33.844719pt;width:559.450pt;height:808.45pt;mso-position-horizontal-relative:page;mso-position-vertical-relative:page;z-index:-15806464" id="docshapegroup1" coordorigin="0,677" coordsize="11189,16169">
                <v:shape style="position:absolute;left:729;top:691;width:10444;height:15456" id="docshape2" coordorigin="729,692" coordsize="10444,15456" path="m729,16148l729,692,11173,692e" filled="false" stroked="true" strokeweight="1.500565pt" strokecolor="#000000">
                  <v:path arrowok="t"/>
                  <v:stroke dashstyle="solid"/>
                </v:shape>
                <v:shape style="position:absolute;left:0;top:11743;width:8740;height:5102" type="#_x0000_t75" id="docshape3" stroked="false">
                  <v:imagedata r:id="rId5" o:title=""/>
                </v:shape>
                <v:line style="position:absolute" from="5127,2764" to="10432,2764" stroked="true" strokeweight=".750283pt" strokecolor="#000000">
                  <v:stroke dashstyle="shortdash"/>
                </v:line>
                <w10:wrap type="none"/>
              </v:group>
            </w:pict>
          </mc:Fallback>
        </mc:AlternateContent>
      </w:r>
      <w:r>
        <w:rPr>
          <w:spacing w:val="-53"/>
        </w:rPr>
        <w:t>INVOICE</w:t>
      </w:r>
    </w:p>
    <w:p>
      <w:pPr>
        <w:pStyle w:val="BodyText"/>
        <w:rPr>
          <w:rFonts w:ascii="Verdana"/>
          <w:b/>
        </w:rPr>
      </w:pPr>
    </w:p>
    <w:p>
      <w:pPr>
        <w:pStyle w:val="BodyText"/>
        <w:rPr>
          <w:rFonts w:ascii="Verdana"/>
          <w:b/>
        </w:rPr>
      </w:pPr>
    </w:p>
    <w:p>
      <w:pPr>
        <w:pStyle w:val="BodyText"/>
        <w:rPr>
          <w:rFonts w:ascii="Verdana"/>
          <w:b/>
        </w:rPr>
      </w:pPr>
    </w:p>
    <w:p>
      <w:pPr>
        <w:pStyle w:val="BodyText"/>
        <w:rPr>
          <w:rFonts w:ascii="Verdana"/>
          <w:b/>
        </w:rPr>
      </w:pPr>
    </w:p>
    <w:p>
      <w:pPr>
        <w:pStyle w:val="BodyText"/>
        <w:rPr>
          <w:rFonts w:ascii="Verdana"/>
          <w:b/>
        </w:rPr>
      </w:pPr>
    </w:p>
    <w:p>
      <w:pPr>
        <w:pStyle w:val="BodyText"/>
        <w:spacing w:before="163"/>
        <w:rPr>
          <w:rFonts w:ascii="Verdana"/>
          <w:b/>
        </w:rPr>
      </w:pPr>
    </w:p>
    <w:tbl>
      <w:tblPr>
        <w:tblW w:w="0" w:type="auto"/>
        <w:jc w:val="left"/>
        <w:tblInd w:w="6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68"/>
        <w:gridCol w:w="2475"/>
        <w:gridCol w:w="1411"/>
        <w:gridCol w:w="2214"/>
      </w:tblGrid>
      <w:tr>
        <w:trPr>
          <w:trHeight w:val="372" w:hRule="atLeast"/>
        </w:trPr>
        <w:tc>
          <w:tcPr>
            <w:tcW w:w="2868" w:type="dxa"/>
          </w:tcPr>
          <w:p>
            <w:pPr>
              <w:pStyle w:val="TableParagraph"/>
              <w:spacing w:line="326" w:lineRule="exact"/>
              <w:rPr>
                <w:rFonts w:ascii="Arial Black"/>
                <w:sz w:val="24"/>
              </w:rPr>
            </w:pPr>
            <w:r>
              <w:rPr>
                <w:rFonts w:ascii="Arial Black"/>
                <w:w w:val="75"/>
                <w:sz w:val="24"/>
              </w:rPr>
              <w:t>BILLED</w:t>
            </w:r>
            <w:r>
              <w:rPr>
                <w:rFonts w:ascii="Arial Black"/>
                <w:spacing w:val="-8"/>
                <w:sz w:val="24"/>
              </w:rPr>
              <w:t> </w:t>
            </w:r>
            <w:r>
              <w:rPr>
                <w:rFonts w:ascii="Arial Black"/>
                <w:spacing w:val="-5"/>
                <w:w w:val="90"/>
                <w:sz w:val="24"/>
              </w:rPr>
              <w:t>TO:</w:t>
            </w:r>
          </w:p>
        </w:tc>
        <w:tc>
          <w:tcPr>
            <w:tcW w:w="247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1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4" w:type="dxa"/>
          </w:tcPr>
          <w:p>
            <w:pPr>
              <w:pStyle w:val="TableParagraph"/>
              <w:spacing w:line="326" w:lineRule="exact"/>
              <w:ind w:right="4"/>
              <w:jc w:val="right"/>
              <w:rPr>
                <w:rFonts w:ascii="Arial Black"/>
                <w:sz w:val="24"/>
              </w:rPr>
            </w:pPr>
            <w:r>
              <w:rPr>
                <w:rFonts w:ascii="Arial Black"/>
                <w:w w:val="90"/>
                <w:sz w:val="24"/>
              </w:rPr>
              <w:t>Invoice</w:t>
            </w:r>
            <w:r>
              <w:rPr>
                <w:rFonts w:ascii="Arial Black"/>
                <w:spacing w:val="-11"/>
                <w:w w:val="90"/>
                <w:sz w:val="24"/>
              </w:rPr>
              <w:t> </w:t>
            </w:r>
            <w:r>
              <w:rPr>
                <w:rFonts w:ascii="Arial Black"/>
                <w:w w:val="90"/>
                <w:sz w:val="24"/>
              </w:rPr>
              <w:t>No.</w:t>
            </w:r>
            <w:r>
              <w:rPr>
                <w:rFonts w:ascii="Arial Black"/>
                <w:spacing w:val="-11"/>
                <w:w w:val="90"/>
                <w:sz w:val="24"/>
              </w:rPr>
              <w:t> </w:t>
            </w:r>
            <w:r>
              <w:rPr>
                <w:rFonts w:ascii="Arial Black"/>
                <w:spacing w:val="-4"/>
                <w:w w:val="90"/>
                <w:sz w:val="24"/>
              </w:rPr>
              <w:t>65453</w:t>
            </w:r>
          </w:p>
        </w:tc>
      </w:tr>
      <w:tr>
        <w:trPr>
          <w:trHeight w:val="1424" w:hRule="atLeast"/>
        </w:trPr>
        <w:tc>
          <w:tcPr>
            <w:tcW w:w="2868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92" w:lineRule="auto" w:before="67"/>
              <w:ind w:right="896"/>
              <w:rPr>
                <w:sz w:val="24"/>
              </w:rPr>
            </w:pPr>
            <w:r>
              <w:rPr>
                <w:spacing w:val="-2"/>
                <w:sz w:val="24"/>
              </w:rPr>
              <w:t>TechGuruPlus </w:t>
            </w:r>
            <w:r>
              <w:rPr>
                <w:sz w:val="24"/>
              </w:rPr>
              <w:t>New</w:t>
            </w:r>
            <w:r>
              <w:rPr>
                <w:spacing w:val="22"/>
                <w:sz w:val="24"/>
              </w:rPr>
              <w:t> </w:t>
            </w:r>
            <w:r>
              <w:rPr>
                <w:sz w:val="24"/>
              </w:rPr>
              <w:t>York</w:t>
            </w:r>
            <w:r>
              <w:rPr>
                <w:spacing w:val="22"/>
                <w:sz w:val="24"/>
              </w:rPr>
              <w:t> </w:t>
            </w:r>
            <w:r>
              <w:rPr>
                <w:spacing w:val="-4"/>
                <w:sz w:val="24"/>
              </w:rPr>
              <w:t>City</w:t>
            </w:r>
          </w:p>
        </w:tc>
        <w:tc>
          <w:tcPr>
            <w:tcW w:w="2475" w:type="dxa"/>
            <w:tcBorders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11" w:type="dxa"/>
            <w:tcBorders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14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91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Nov</w:t>
            </w:r>
            <w:r>
              <w:rPr>
                <w:spacing w:val="-12"/>
                <w:sz w:val="24"/>
              </w:rPr>
              <w:t> </w:t>
            </w:r>
            <w:r>
              <w:rPr>
                <w:spacing w:val="-4"/>
                <w:sz w:val="24"/>
              </w:rPr>
              <w:t>2026</w:t>
            </w:r>
          </w:p>
        </w:tc>
      </w:tr>
      <w:tr>
        <w:trPr>
          <w:trHeight w:val="795" w:hRule="atLeast"/>
        </w:trPr>
        <w:tc>
          <w:tcPr>
            <w:tcW w:w="2868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262"/>
              <w:ind w:left="180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Description</w:t>
            </w:r>
          </w:p>
        </w:tc>
        <w:tc>
          <w:tcPr>
            <w:tcW w:w="2475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262"/>
              <w:ind w:left="927"/>
              <w:jc w:val="center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Quantity</w:t>
            </w:r>
          </w:p>
        </w:tc>
        <w:tc>
          <w:tcPr>
            <w:tcW w:w="1411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262"/>
              <w:ind w:left="248"/>
              <w:jc w:val="center"/>
              <w:rPr>
                <w:sz w:val="22"/>
              </w:rPr>
            </w:pPr>
            <w:r>
              <w:rPr>
                <w:w w:val="105"/>
                <w:sz w:val="22"/>
              </w:rPr>
              <w:t>Rate</w:t>
            </w:r>
            <w:r>
              <w:rPr>
                <w:spacing w:val="-3"/>
                <w:w w:val="115"/>
                <w:sz w:val="22"/>
              </w:rPr>
              <w:t> </w:t>
            </w:r>
            <w:r>
              <w:rPr>
                <w:spacing w:val="-5"/>
                <w:w w:val="115"/>
                <w:sz w:val="22"/>
              </w:rPr>
              <w:t>(₹)</w:t>
            </w:r>
          </w:p>
        </w:tc>
        <w:tc>
          <w:tcPr>
            <w:tcW w:w="2214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262"/>
              <w:ind w:left="643"/>
              <w:rPr>
                <w:sz w:val="22"/>
              </w:rPr>
            </w:pPr>
            <w:r>
              <w:rPr>
                <w:w w:val="115"/>
                <w:sz w:val="22"/>
              </w:rPr>
              <w:t>Amount</w:t>
            </w:r>
            <w:r>
              <w:rPr>
                <w:spacing w:val="-10"/>
                <w:w w:val="115"/>
                <w:sz w:val="22"/>
              </w:rPr>
              <w:t> </w:t>
            </w:r>
            <w:r>
              <w:rPr>
                <w:spacing w:val="-5"/>
                <w:w w:val="125"/>
                <w:sz w:val="22"/>
              </w:rPr>
              <w:t>(₹)</w:t>
            </w:r>
          </w:p>
        </w:tc>
      </w:tr>
      <w:tr>
        <w:trPr>
          <w:trHeight w:val="795" w:hRule="atLeast"/>
        </w:trPr>
        <w:tc>
          <w:tcPr>
            <w:tcW w:w="2868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262"/>
              <w:ind w:right="1305"/>
              <w:jc w:val="right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Membership</w:t>
            </w:r>
          </w:p>
        </w:tc>
        <w:tc>
          <w:tcPr>
            <w:tcW w:w="2475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262"/>
              <w:ind w:left="927"/>
              <w:jc w:val="center"/>
              <w:rPr>
                <w:sz w:val="22"/>
              </w:rPr>
            </w:pPr>
            <w:r>
              <w:rPr>
                <w:spacing w:val="-10"/>
                <w:w w:val="65"/>
                <w:sz w:val="22"/>
              </w:rPr>
              <w:t>1</w:t>
            </w:r>
          </w:p>
        </w:tc>
        <w:tc>
          <w:tcPr>
            <w:tcW w:w="1411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262"/>
              <w:ind w:left="248"/>
              <w:jc w:val="center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30,000</w:t>
            </w:r>
          </w:p>
        </w:tc>
        <w:tc>
          <w:tcPr>
            <w:tcW w:w="2214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262"/>
              <w:ind w:left="91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30,000</w:t>
            </w:r>
          </w:p>
        </w:tc>
      </w:tr>
      <w:tr>
        <w:trPr>
          <w:trHeight w:val="843" w:hRule="atLeast"/>
        </w:trPr>
        <w:tc>
          <w:tcPr>
            <w:tcW w:w="2868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10"/>
              <w:rPr>
                <w:rFonts w:ascii="Verdana"/>
                <w:b/>
                <w:sz w:val="22"/>
              </w:rPr>
            </w:pPr>
          </w:p>
          <w:p>
            <w:pPr>
              <w:pStyle w:val="TableParagraph"/>
              <w:ind w:right="1277"/>
              <w:jc w:val="right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Consultation</w:t>
            </w:r>
          </w:p>
        </w:tc>
        <w:tc>
          <w:tcPr>
            <w:tcW w:w="2475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10"/>
              <w:rPr>
                <w:rFonts w:ascii="Verdana"/>
                <w:b/>
                <w:sz w:val="22"/>
              </w:rPr>
            </w:pPr>
          </w:p>
          <w:p>
            <w:pPr>
              <w:pStyle w:val="TableParagraph"/>
              <w:ind w:left="927"/>
              <w:jc w:val="center"/>
              <w:rPr>
                <w:sz w:val="22"/>
              </w:rPr>
            </w:pPr>
            <w:r>
              <w:rPr>
                <w:spacing w:val="-10"/>
                <w:w w:val="65"/>
                <w:sz w:val="22"/>
              </w:rPr>
              <w:t>1</w:t>
            </w:r>
          </w:p>
        </w:tc>
        <w:tc>
          <w:tcPr>
            <w:tcW w:w="1411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10"/>
              <w:rPr>
                <w:rFonts w:ascii="Verdana"/>
                <w:b/>
                <w:sz w:val="22"/>
              </w:rPr>
            </w:pPr>
          </w:p>
          <w:p>
            <w:pPr>
              <w:pStyle w:val="TableParagraph"/>
              <w:ind w:left="248"/>
              <w:jc w:val="center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20,000</w:t>
            </w:r>
          </w:p>
        </w:tc>
        <w:tc>
          <w:tcPr>
            <w:tcW w:w="2214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10"/>
              <w:rPr>
                <w:rFonts w:ascii="Verdana"/>
                <w:b/>
                <w:sz w:val="22"/>
              </w:rPr>
            </w:pPr>
          </w:p>
          <w:p>
            <w:pPr>
              <w:pStyle w:val="TableParagraph"/>
              <w:ind w:left="920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20,000</w:t>
            </w:r>
          </w:p>
        </w:tc>
      </w:tr>
      <w:tr>
        <w:trPr>
          <w:trHeight w:val="836" w:hRule="atLeast"/>
        </w:trPr>
        <w:tc>
          <w:tcPr>
            <w:tcW w:w="2868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10"/>
              <w:rPr>
                <w:rFonts w:ascii="Verdana"/>
                <w:b/>
                <w:sz w:val="22"/>
              </w:rPr>
            </w:pPr>
          </w:p>
          <w:p>
            <w:pPr>
              <w:pStyle w:val="TableParagraph"/>
              <w:ind w:left="180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Subtotal</w:t>
            </w:r>
          </w:p>
        </w:tc>
        <w:tc>
          <w:tcPr>
            <w:tcW w:w="2475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10"/>
              <w:rPr>
                <w:rFonts w:ascii="Verdana"/>
                <w:b/>
                <w:sz w:val="22"/>
              </w:rPr>
            </w:pPr>
          </w:p>
          <w:p>
            <w:pPr>
              <w:pStyle w:val="TableParagraph"/>
              <w:ind w:left="927"/>
              <w:jc w:val="center"/>
              <w:rPr>
                <w:sz w:val="22"/>
              </w:rPr>
            </w:pPr>
            <w:r>
              <w:rPr>
                <w:w w:val="165"/>
                <w:sz w:val="22"/>
              </w:rPr>
              <w:t>-</w:t>
            </w:r>
          </w:p>
        </w:tc>
        <w:tc>
          <w:tcPr>
            <w:tcW w:w="1411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10"/>
              <w:rPr>
                <w:rFonts w:ascii="Verdana"/>
                <w:b/>
                <w:sz w:val="22"/>
              </w:rPr>
            </w:pPr>
          </w:p>
          <w:p>
            <w:pPr>
              <w:pStyle w:val="TableParagraph"/>
              <w:ind w:left="248"/>
              <w:jc w:val="center"/>
              <w:rPr>
                <w:sz w:val="22"/>
              </w:rPr>
            </w:pPr>
            <w:r>
              <w:rPr>
                <w:w w:val="165"/>
                <w:sz w:val="22"/>
              </w:rPr>
              <w:t>-</w:t>
            </w:r>
          </w:p>
        </w:tc>
        <w:tc>
          <w:tcPr>
            <w:tcW w:w="2214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10"/>
              <w:rPr>
                <w:rFonts w:ascii="Verdana"/>
                <w:b/>
                <w:sz w:val="22"/>
              </w:rPr>
            </w:pPr>
          </w:p>
          <w:p>
            <w:pPr>
              <w:pStyle w:val="TableParagraph"/>
              <w:ind w:left="936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50000</w:t>
            </w:r>
          </w:p>
        </w:tc>
      </w:tr>
      <w:tr>
        <w:trPr>
          <w:trHeight w:val="795" w:hRule="atLeast"/>
        </w:trPr>
        <w:tc>
          <w:tcPr>
            <w:tcW w:w="2868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475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11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262"/>
              <w:ind w:left="248"/>
              <w:jc w:val="center"/>
              <w:rPr>
                <w:sz w:val="22"/>
              </w:rPr>
            </w:pPr>
            <w:r>
              <w:rPr>
                <w:spacing w:val="-11"/>
                <w:sz w:val="22"/>
              </w:rPr>
              <w:t>GST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(10%)</w:t>
            </w:r>
          </w:p>
        </w:tc>
        <w:tc>
          <w:tcPr>
            <w:tcW w:w="2214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262"/>
              <w:ind w:left="1005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5000</w:t>
            </w:r>
          </w:p>
        </w:tc>
      </w:tr>
      <w:tr>
        <w:trPr>
          <w:trHeight w:val="579" w:hRule="atLeast"/>
        </w:trPr>
        <w:tc>
          <w:tcPr>
            <w:tcW w:w="2868" w:type="dxa"/>
            <w:tcBorders>
              <w:top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475" w:type="dxa"/>
            <w:tcBorders>
              <w:top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11" w:type="dxa"/>
            <w:tcBorders>
              <w:top w:val="single" w:sz="6" w:space="0" w:color="000000"/>
            </w:tcBorders>
          </w:tcPr>
          <w:p>
            <w:pPr>
              <w:pStyle w:val="TableParagraph"/>
              <w:spacing w:before="10"/>
              <w:rPr>
                <w:rFonts w:ascii="Verdana"/>
                <w:b/>
                <w:sz w:val="22"/>
              </w:rPr>
            </w:pPr>
          </w:p>
          <w:p>
            <w:pPr>
              <w:pStyle w:val="TableParagraph"/>
              <w:ind w:left="248"/>
              <w:jc w:val="center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Total</w:t>
            </w:r>
          </w:p>
        </w:tc>
        <w:tc>
          <w:tcPr>
            <w:tcW w:w="2214" w:type="dxa"/>
            <w:tcBorders>
              <w:top w:val="single" w:sz="6" w:space="0" w:color="000000"/>
            </w:tcBorders>
          </w:tcPr>
          <w:p>
            <w:pPr>
              <w:pStyle w:val="TableParagraph"/>
              <w:spacing w:before="274"/>
              <w:ind w:left="773"/>
              <w:rPr>
                <w:sz w:val="24"/>
              </w:rPr>
            </w:pPr>
            <w:r>
              <w:rPr>
                <w:w w:val="110"/>
                <w:sz w:val="24"/>
              </w:rPr>
              <w:t>₹</w:t>
            </w:r>
            <w:r>
              <w:rPr>
                <w:spacing w:val="-2"/>
                <w:w w:val="110"/>
                <w:sz w:val="24"/>
              </w:rPr>
              <w:t> 55,000</w:t>
            </w:r>
          </w:p>
        </w:tc>
      </w:tr>
    </w:tbl>
    <w:p>
      <w:pPr>
        <w:pStyle w:val="BodyText"/>
        <w:rPr>
          <w:rFonts w:ascii="Verdana"/>
          <w:b/>
          <w:sz w:val="24"/>
        </w:rPr>
      </w:pPr>
    </w:p>
    <w:p>
      <w:pPr>
        <w:pStyle w:val="BodyText"/>
        <w:rPr>
          <w:rFonts w:ascii="Verdana"/>
          <w:b/>
          <w:sz w:val="24"/>
        </w:rPr>
      </w:pPr>
    </w:p>
    <w:p>
      <w:pPr>
        <w:pStyle w:val="BodyText"/>
        <w:rPr>
          <w:rFonts w:ascii="Verdana"/>
          <w:b/>
          <w:sz w:val="24"/>
        </w:rPr>
      </w:pPr>
    </w:p>
    <w:p>
      <w:pPr>
        <w:pStyle w:val="BodyText"/>
        <w:rPr>
          <w:rFonts w:ascii="Verdana"/>
          <w:b/>
          <w:sz w:val="24"/>
        </w:rPr>
      </w:pPr>
    </w:p>
    <w:p>
      <w:pPr>
        <w:pStyle w:val="BodyText"/>
        <w:spacing w:before="235"/>
        <w:rPr>
          <w:rFonts w:ascii="Verdana"/>
          <w:b/>
          <w:sz w:val="24"/>
        </w:rPr>
      </w:pPr>
    </w:p>
    <w:p>
      <w:pPr>
        <w:pStyle w:val="Heading2"/>
        <w:rPr>
          <w:b w:val="0"/>
        </w:rPr>
      </w:pPr>
      <w:r>
        <w:rPr>
          <w:b w:val="0"/>
          <w:w w:val="85"/>
        </w:rPr>
        <w:t>PAYMENT</w:t>
      </w:r>
      <w:r>
        <w:rPr>
          <w:b w:val="0"/>
          <w:spacing w:val="-10"/>
          <w:w w:val="85"/>
        </w:rPr>
        <w:t> </w:t>
      </w:r>
      <w:r>
        <w:rPr>
          <w:b w:val="0"/>
          <w:spacing w:val="-2"/>
          <w:w w:val="90"/>
        </w:rPr>
        <w:t>DETAILS</w:t>
      </w:r>
    </w:p>
    <w:p>
      <w:pPr>
        <w:pStyle w:val="BodyText"/>
        <w:spacing w:line="285" w:lineRule="auto" w:before="72"/>
        <w:ind w:left="5954" w:right="58" w:firstLine="1631"/>
        <w:jc w:val="right"/>
      </w:pPr>
      <w:r>
        <w:rPr>
          <w:spacing w:val="-2"/>
          <w:w w:val="110"/>
        </w:rPr>
        <w:t>Rimberio</w:t>
      </w:r>
      <w:r>
        <w:rPr>
          <w:spacing w:val="-13"/>
          <w:w w:val="110"/>
        </w:rPr>
        <w:t> </w:t>
      </w:r>
      <w:r>
        <w:rPr>
          <w:spacing w:val="-2"/>
          <w:w w:val="110"/>
        </w:rPr>
        <w:t>Bank </w:t>
      </w:r>
      <w:r>
        <w:rPr>
          <w:w w:val="110"/>
        </w:rPr>
        <w:t>Account Name: Niranjan devi, Account</w:t>
      </w:r>
      <w:r>
        <w:rPr>
          <w:spacing w:val="-14"/>
          <w:w w:val="110"/>
        </w:rPr>
        <w:t> </w:t>
      </w:r>
      <w:r>
        <w:rPr>
          <w:w w:val="110"/>
        </w:rPr>
        <w:t>Number:</w:t>
      </w:r>
      <w:r>
        <w:rPr>
          <w:spacing w:val="-14"/>
          <w:w w:val="110"/>
        </w:rPr>
        <w:t> </w:t>
      </w:r>
      <w:r>
        <w:rPr>
          <w:w w:val="110"/>
        </w:rPr>
        <w:t>0123</w:t>
      </w:r>
      <w:r>
        <w:rPr>
          <w:spacing w:val="-14"/>
          <w:w w:val="110"/>
        </w:rPr>
        <w:t> </w:t>
      </w:r>
      <w:r>
        <w:rPr>
          <w:w w:val="110"/>
        </w:rPr>
        <w:t>456</w:t>
      </w:r>
      <w:r>
        <w:rPr>
          <w:spacing w:val="-13"/>
          <w:w w:val="110"/>
        </w:rPr>
        <w:t> </w:t>
      </w:r>
      <w:r>
        <w:rPr>
          <w:spacing w:val="-5"/>
          <w:w w:val="110"/>
        </w:rPr>
        <w:t>789</w:t>
      </w:r>
    </w:p>
    <w:p>
      <w:pPr>
        <w:pStyle w:val="BodyText"/>
        <w:spacing w:before="2"/>
        <w:ind w:right="58"/>
        <w:jc w:val="right"/>
      </w:pPr>
      <w:r>
        <w:rPr>
          <w:w w:val="105"/>
        </w:rPr>
        <w:t>New</w:t>
      </w:r>
      <w:r>
        <w:rPr>
          <w:spacing w:val="-7"/>
          <w:w w:val="105"/>
        </w:rPr>
        <w:t> </w:t>
      </w:r>
      <w:r>
        <w:rPr>
          <w:w w:val="105"/>
        </w:rPr>
        <w:t>York</w:t>
      </w:r>
      <w:r>
        <w:rPr>
          <w:spacing w:val="-7"/>
          <w:w w:val="105"/>
        </w:rPr>
        <w:t> </w:t>
      </w:r>
      <w:r>
        <w:rPr>
          <w:spacing w:val="-4"/>
          <w:w w:val="105"/>
        </w:rPr>
        <w:t>City</w:t>
      </w:r>
    </w:p>
    <w:sectPr>
      <w:type w:val="continuous"/>
      <w:pgSz w:w="11910" w:h="16850"/>
      <w:pgMar w:top="1940" w:bottom="280" w:left="1417" w:right="1417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Verdana">
    <w:altName w:val="Verdana"/>
    <w:charset w:val="1"/>
    <w:family w:val="swiss"/>
    <w:pitch w:val="variable"/>
  </w:font>
  <w:font w:name="Microsoft Sans Serif">
    <w:altName w:val="Microsoft Sans Serif"/>
    <w:charset w:val="1"/>
    <w:family w:val="swiss"/>
    <w:pitch w:val="variable"/>
  </w:font>
  <w:font w:name="Arial Black">
    <w:altName w:val="Arial Black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Microsoft Sans Serif" w:hAnsi="Microsoft Sans Serif" w:eastAsia="Microsoft Sans Serif" w:cs="Microsoft Sans Serif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Microsoft Sans Serif" w:hAnsi="Microsoft Sans Serif" w:eastAsia="Microsoft Sans Serif" w:cs="Microsoft Sans Serif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369"/>
      <w:ind w:left="53"/>
      <w:outlineLvl w:val="1"/>
    </w:pPr>
    <w:rPr>
      <w:rFonts w:ascii="Verdana" w:hAnsi="Verdana" w:eastAsia="Verdana" w:cs="Verdana"/>
      <w:b/>
      <w:bCs/>
      <w:sz w:val="72"/>
      <w:szCs w:val="7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right="58"/>
      <w:jc w:val="right"/>
      <w:outlineLvl w:val="2"/>
    </w:pPr>
    <w:rPr>
      <w:rFonts w:ascii="Arial Black" w:hAnsi="Arial Black" w:eastAsia="Arial Black" w:cs="Arial Black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Microsoft Sans Serif" w:hAnsi="Microsoft Sans Serif" w:eastAsia="Microsoft Sans Serif" w:cs="Microsoft Sans Serif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DAHJEi0P6zw,BAHBmdHeGOo,0</cp:keywords>
  <dc:title>Blue Modern Medical Invoice A4</dc:title>
  <dcterms:created xsi:type="dcterms:W3CDTF">2026-05-09T12:49:38Z</dcterms:created>
  <dcterms:modified xsi:type="dcterms:W3CDTF">2026-05-09T12:49:38Z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2026-05-09T00:00:00Z</vt:filetime>
  </property>
  <property fmtid="{D5CDD505-2E9C-101B-9397-08002B2CF9AE}" pid="4" name="Creator">
    <vt:lpwstr>Canva</vt:lpwstr>
  </property>
  <property fmtid="{D5CDD505-2E9C-101B-9397-08002B2CF9AE}" pid="5" name="LastSaved">
    <vt:filetime>2026-05-09T00:00:00Z</vt:filetime>
  </property>
  <property fmtid="{D5CDD505-2E9C-101B-9397-08002B2CF9AE}" pid="6" name="Producer">
    <vt:lpwstr>Canva</vt:lpwstr>
  </property>
</Properties>
</file>