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23"/>
        <w:ind w:left="4821" w:right="0" w:firstLine="0"/>
        <w:jc w:val="left"/>
        <w:rPr>
          <w:rFonts w:ascii="Trebuchet MS" w:hAnsi="Trebuchet MS"/>
          <w:sz w:val="152"/>
        </w:rPr>
      </w:pPr>
      <w:r>
        <w:rPr>
          <w:rFonts w:ascii="Trebuchet MS" w:hAnsi="Trebuchet MS"/>
          <w:sz w:val="152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B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8032" id="docshape1" filled="true" fillcolor="#f9fbff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 w:hAnsi="Trebuchet MS"/>
          <w:sz w:val="15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427702</wp:posOffset>
                </wp:positionH>
                <wp:positionV relativeFrom="page">
                  <wp:posOffset>4432013</wp:posOffset>
                </wp:positionV>
                <wp:extent cx="2959100" cy="626491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959100" cy="6264910"/>
                          <a:chExt cx="2959100" cy="626491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878" cy="62645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245" y="706282"/>
                            <a:ext cx="177459" cy="1774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255" y="1844437"/>
                            <a:ext cx="196080" cy="1960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255" y="1380363"/>
                            <a:ext cx="196080" cy="1960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255" y="1039742"/>
                            <a:ext cx="196080" cy="196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41981" y="4086549"/>
                            <a:ext cx="57785" cy="1105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1105535">
                                <a:moveTo>
                                  <a:pt x="57175" y="1072946"/>
                                </a:moveTo>
                                <a:lnTo>
                                  <a:pt x="32372" y="1048143"/>
                                </a:lnTo>
                                <a:lnTo>
                                  <a:pt x="24790" y="1048143"/>
                                </a:lnTo>
                                <a:lnTo>
                                  <a:pt x="0" y="1072946"/>
                                </a:lnTo>
                                <a:lnTo>
                                  <a:pt x="0" y="1080528"/>
                                </a:lnTo>
                                <a:lnTo>
                                  <a:pt x="24790" y="1105319"/>
                                </a:lnTo>
                                <a:lnTo>
                                  <a:pt x="32372" y="1105319"/>
                                </a:lnTo>
                                <a:lnTo>
                                  <a:pt x="57175" y="1080528"/>
                                </a:lnTo>
                                <a:lnTo>
                                  <a:pt x="57175" y="1076731"/>
                                </a:lnTo>
                                <a:lnTo>
                                  <a:pt x="57175" y="1072946"/>
                                </a:lnTo>
                                <a:close/>
                              </a:path>
                              <a:path w="57785" h="1105535">
                                <a:moveTo>
                                  <a:pt x="57175" y="863320"/>
                                </a:moveTo>
                                <a:lnTo>
                                  <a:pt x="32372" y="838517"/>
                                </a:lnTo>
                                <a:lnTo>
                                  <a:pt x="24790" y="838517"/>
                                </a:lnTo>
                                <a:lnTo>
                                  <a:pt x="0" y="863320"/>
                                </a:lnTo>
                                <a:lnTo>
                                  <a:pt x="0" y="870902"/>
                                </a:lnTo>
                                <a:lnTo>
                                  <a:pt x="24790" y="895692"/>
                                </a:lnTo>
                                <a:lnTo>
                                  <a:pt x="32372" y="895692"/>
                                </a:lnTo>
                                <a:lnTo>
                                  <a:pt x="57175" y="870902"/>
                                </a:lnTo>
                                <a:lnTo>
                                  <a:pt x="57175" y="867105"/>
                                </a:lnTo>
                                <a:lnTo>
                                  <a:pt x="57175" y="863320"/>
                                </a:lnTo>
                                <a:close/>
                              </a:path>
                              <a:path w="57785" h="1105535">
                                <a:moveTo>
                                  <a:pt x="57175" y="653681"/>
                                </a:moveTo>
                                <a:lnTo>
                                  <a:pt x="32372" y="628891"/>
                                </a:lnTo>
                                <a:lnTo>
                                  <a:pt x="24790" y="628891"/>
                                </a:lnTo>
                                <a:lnTo>
                                  <a:pt x="0" y="653681"/>
                                </a:lnTo>
                                <a:lnTo>
                                  <a:pt x="0" y="661263"/>
                                </a:lnTo>
                                <a:lnTo>
                                  <a:pt x="24790" y="686066"/>
                                </a:lnTo>
                                <a:lnTo>
                                  <a:pt x="32372" y="686066"/>
                                </a:lnTo>
                                <a:lnTo>
                                  <a:pt x="57175" y="661263"/>
                                </a:lnTo>
                                <a:lnTo>
                                  <a:pt x="57175" y="657479"/>
                                </a:lnTo>
                                <a:lnTo>
                                  <a:pt x="57175" y="653681"/>
                                </a:lnTo>
                                <a:close/>
                              </a:path>
                              <a:path w="57785" h="1105535">
                                <a:moveTo>
                                  <a:pt x="57175" y="234429"/>
                                </a:moveTo>
                                <a:lnTo>
                                  <a:pt x="32372" y="209638"/>
                                </a:lnTo>
                                <a:lnTo>
                                  <a:pt x="24790" y="209638"/>
                                </a:lnTo>
                                <a:lnTo>
                                  <a:pt x="0" y="234429"/>
                                </a:lnTo>
                                <a:lnTo>
                                  <a:pt x="0" y="242011"/>
                                </a:lnTo>
                                <a:lnTo>
                                  <a:pt x="24790" y="266801"/>
                                </a:lnTo>
                                <a:lnTo>
                                  <a:pt x="32372" y="266801"/>
                                </a:lnTo>
                                <a:lnTo>
                                  <a:pt x="57175" y="242011"/>
                                </a:lnTo>
                                <a:lnTo>
                                  <a:pt x="57175" y="238213"/>
                                </a:lnTo>
                                <a:lnTo>
                                  <a:pt x="57175" y="234429"/>
                                </a:lnTo>
                                <a:close/>
                              </a:path>
                              <a:path w="57785" h="1105535">
                                <a:moveTo>
                                  <a:pt x="57175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85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28255" y="312245"/>
                            <a:ext cx="2265680" cy="3040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35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sz w:val="32"/>
                                </w:rPr>
                                <w:t>CONTACTO</w:t>
                              </w:r>
                            </w:p>
                            <w:p>
                              <w:pPr>
                                <w:spacing w:before="116"/>
                                <w:ind w:left="409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26"/>
                                </w:rPr>
                                <w:t>+34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8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6"/>
                                </w:rPr>
                                <w:t>912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8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6"/>
                                </w:rPr>
                                <w:t>345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85"/>
                                  <w:sz w:val="26"/>
                                </w:rPr>
                                <w:t>678</w:t>
                              </w:r>
                            </w:p>
                            <w:p>
                              <w:pPr>
                                <w:spacing w:line="321" w:lineRule="auto" w:before="140"/>
                                <w:ind w:left="438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6"/>
                                </w:rPr>
                                <w:t>@TechGuruPlus.es </w:t>
                              </w: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sz w:val="26"/>
                                  </w:rPr>
                                  <w:t>www.TechGuruPlus.com</w:t>
                                </w:r>
                              </w:hyperlink>
                            </w:p>
                            <w:p>
                              <w:pPr>
                                <w:spacing w:line="216" w:lineRule="auto" w:before="224"/>
                                <w:ind w:left="438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pacing w:val="-8"/>
                                  <w:sz w:val="26"/>
                                </w:rPr>
                                <w:t>Calle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6"/>
                                </w:rPr>
                                <w:t>Mayor</w:t>
                              </w:r>
                              <w:r>
                                <w:rPr>
                                  <w:color w:val="FFFFFF"/>
                                  <w:spacing w:val="-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6"/>
                                </w:rPr>
                                <w:t>123,</w:t>
                              </w:r>
                              <w:r>
                                <w:rPr>
                                  <w:color w:val="FFFFFF"/>
                                  <w:spacing w:val="-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6"/>
                                </w:rPr>
                                <w:t>Madrid,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6"/>
                                </w:rPr>
                                <w:t>España</w:t>
                              </w:r>
                            </w:p>
                            <w:p>
                              <w:pPr>
                                <w:spacing w:before="28"/>
                                <w:ind w:left="0" w:right="0" w:firstLine="0"/>
                                <w:jc w:val="left"/>
                                <w:rPr>
                                  <w:rFonts w:ascii="Arial Black" w:hAns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3"/>
                                  <w:sz w:val="32"/>
                                </w:rPr>
                                <w:t>EDUCACIÓN</w:t>
                              </w:r>
                            </w:p>
                            <w:p>
                              <w:pPr>
                                <w:spacing w:before="54"/>
                                <w:ind w:left="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6"/>
                                </w:rPr>
                                <w:t>Licenciatura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6"/>
                                </w:rPr>
                                <w:t>en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6"/>
                                </w:rPr>
                                <w:t>Contabilidad</w:t>
                              </w:r>
                            </w:p>
                            <w:p>
                              <w:pPr>
                                <w:spacing w:line="237" w:lineRule="auto" w:before="20"/>
                                <w:ind w:left="56" w:right="796" w:hanging="57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Universidad</w:t>
                              </w:r>
                              <w:r>
                                <w:rPr>
                                  <w:color w:val="FFFFFF"/>
                                  <w:spacing w:val="-2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color w:val="FFFFFF"/>
                                  <w:spacing w:val="-2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Rimberio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2015</w:t>
                              </w:r>
                              <w:r>
                                <w:rPr>
                                  <w:color w:val="FFFFFF"/>
                                  <w:spacing w:val="-2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2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8255" y="3679257"/>
                            <a:ext cx="2287270" cy="1795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35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32"/>
                                </w:rPr>
                                <w:t>MIS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0"/>
                                  <w:w w:val="8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32"/>
                                </w:rPr>
                                <w:t>HABILIDADES</w:t>
                              </w:r>
                            </w:p>
                            <w:p>
                              <w:pPr>
                                <w:spacing w:line="216" w:lineRule="auto" w:before="89"/>
                                <w:ind w:left="29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Informes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Financieros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4"/>
                                </w:rPr>
                                <w:t>Cuentas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4"/>
                                </w:rPr>
                                <w:t>por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4"/>
                                </w:rPr>
                                <w:t>Pagar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4"/>
                                </w:rPr>
                                <w:t>por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Cobrar</w:t>
                              </w:r>
                            </w:p>
                            <w:p>
                              <w:pPr>
                                <w:spacing w:line="216" w:lineRule="auto" w:before="0"/>
                                <w:ind w:left="294" w:right="0" w:firstLine="56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Gestión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del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Libro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Mayor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4"/>
                                </w:rPr>
                                <w:t>Presupuestos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4"/>
                                </w:rPr>
                                <w:t>Proyecciones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Preparación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Impuestos (IVA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IRPF)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67733pt;margin-top:348.977448pt;width:233pt;height:493.3pt;mso-position-horizontal-relative:page;mso-position-vertical-relative:page;z-index:15729152" id="docshapegroup2" coordorigin="674,6980" coordsize="4660,9866">
                <v:shape style="position:absolute;left:673;top:6979;width:4660;height:9866" type="#_x0000_t75" id="docshape3" stroked="false">
                  <v:imagedata r:id="rId5" o:title=""/>
                </v:shape>
                <v:shape style="position:absolute;left:1190;top:8091;width:280;height:280" type="#_x0000_t75" id="docshape4" stroked="false">
                  <v:imagedata r:id="rId6" o:title=""/>
                </v:shape>
                <v:shape style="position:absolute;left:1190;top:9884;width:309;height:309" type="#_x0000_t75" id="docshape5" stroked="false">
                  <v:imagedata r:id="rId7" o:title=""/>
                </v:shape>
                <v:shape style="position:absolute;left:1190;top:9153;width:309;height:309" type="#_x0000_t75" id="docshape6" stroked="false">
                  <v:imagedata r:id="rId8" o:title=""/>
                </v:shape>
                <v:shape style="position:absolute;left:1190;top:8616;width:309;height:309" type="#_x0000_t75" id="docshape7" stroked="false">
                  <v:imagedata r:id="rId9" o:title=""/>
                </v:shape>
                <v:shape style="position:absolute;left:1212;top:13415;width:91;height:1741" id="docshape8" coordorigin="1212,13415" coordsize="91,1741" path="m1302,15105l1301,15099,1296,15088,1293,15083,1285,15075,1280,15071,1269,15067,1263,15066,1251,15066,1245,15067,1234,15071,1230,15075,1221,15083,1218,15088,1213,15099,1212,15105,1212,15117,1213,15122,1218,15133,1221,15138,1230,15147,1234,15150,1245,15155,1251,15156,1263,15156,1269,15155,1280,15150,1285,15147,1293,15138,1296,15133,1301,15122,1302,15117,1302,15111,1302,15105xm1302,14775l1301,14769,1296,14758,1293,14753,1285,14745,1280,14741,1269,14737,1263,14736,1251,14736,1245,14737,1234,14741,1230,14745,1221,14753,1218,14758,1213,14769,1212,14775,1212,14787,1213,14792,1218,14803,1221,14808,1230,14817,1234,14820,1245,14824,1251,14826,1263,14826,1269,14824,1280,14820,1285,14817,1293,14808,1296,14803,1301,14792,1302,14787,1302,14781,1302,14775xm1302,14444l1301,14439,1296,14428,1293,14423,1285,14414,1280,14411,1269,14407,1263,14405,1251,14405,1245,14407,1234,14411,1230,14414,1221,14423,1218,14428,1213,14439,1212,14444,1212,14456,1213,14462,1218,14473,1221,14478,1230,14487,1234,14490,1245,14494,1251,14495,1263,14495,1269,14494,1280,14490,1285,14487,1293,14478,1296,14473,1301,14462,1302,14456,1302,14450,1302,14444xm1302,13784l1301,13778,1296,13767,1293,13763,1285,13754,1280,13751,1269,13746,1263,13745,1251,13745,1245,13746,1234,13751,1230,13754,1221,13763,1218,13767,1213,13778,1212,13784,1212,13796,1213,13802,1218,13813,1221,13818,1230,13826,1234,13830,1245,13834,1251,13835,1263,13835,1269,13834,1280,13830,1285,13826,1293,13818,1296,13813,1301,13802,1302,13796,1302,13790,1302,13784xm1302,13454l1301,13448,1296,13437,1293,13432,1285,13424,1280,13421,1269,13416,1263,13415,1251,13415,1245,13416,1234,13421,1230,13424,1221,13432,1218,13437,1213,13448,1212,13454,1212,13466,1213,13472,1218,13483,1221,13488,1230,13496,1234,13499,1245,13504,1251,13505,1263,13505,1269,13504,1280,13499,1285,13496,1293,13488,1296,13483,1301,13472,1302,13466,1302,13460,1302,1345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90;top:7471;width:3568;height:4788" type="#_x0000_t202" id="docshape9" filled="false" stroked="false">
                  <v:textbox inset="0,0,0,0">
                    <w:txbxContent>
                      <w:p>
                        <w:pPr>
                          <w:spacing w:line="435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7"/>
                            <w:sz w:val="32"/>
                          </w:rPr>
                          <w:t>CONTACTO</w:t>
                        </w:r>
                      </w:p>
                      <w:p>
                        <w:pPr>
                          <w:spacing w:before="116"/>
                          <w:ind w:left="409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w w:val="85"/>
                            <w:sz w:val="26"/>
                          </w:rPr>
                          <w:t>+34</w:t>
                        </w:r>
                        <w:r>
                          <w:rPr>
                            <w:color w:val="FFFFFF"/>
                            <w:spacing w:val="-1"/>
                            <w:w w:val="8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6"/>
                          </w:rPr>
                          <w:t>912</w:t>
                        </w:r>
                        <w:r>
                          <w:rPr>
                            <w:color w:val="FFFFFF"/>
                            <w:spacing w:val="-1"/>
                            <w:w w:val="8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6"/>
                          </w:rPr>
                          <w:t>345</w:t>
                        </w:r>
                        <w:r>
                          <w:rPr>
                            <w:color w:val="FFFFFF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85"/>
                            <w:sz w:val="26"/>
                          </w:rPr>
                          <w:t>678</w:t>
                        </w:r>
                      </w:p>
                      <w:p>
                        <w:pPr>
                          <w:spacing w:line="321" w:lineRule="auto" w:before="140"/>
                          <w:ind w:left="438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6"/>
                          </w:rPr>
                          <w:t>@TechGuruPlus.es </w:t>
                        </w:r>
                        <w:hyperlink r:id="rId10">
                          <w:r>
                            <w:rPr>
                              <w:color w:val="FFFFFF"/>
                              <w:spacing w:val="-2"/>
                              <w:sz w:val="26"/>
                            </w:rPr>
                            <w:t>www.TechGuruPlus.com</w:t>
                          </w:r>
                        </w:hyperlink>
                      </w:p>
                      <w:p>
                        <w:pPr>
                          <w:spacing w:line="216" w:lineRule="auto" w:before="224"/>
                          <w:ind w:left="438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spacing w:val="-8"/>
                            <w:sz w:val="26"/>
                          </w:rPr>
                          <w:t>Calle</w:t>
                        </w:r>
                        <w:r>
                          <w:rPr>
                            <w:color w:val="FFFFFF"/>
                            <w:spacing w:val="-26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sz w:val="26"/>
                          </w:rPr>
                          <w:t>Mayor</w:t>
                        </w:r>
                        <w:r>
                          <w:rPr>
                            <w:color w:val="FFFFFF"/>
                            <w:spacing w:val="-24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sz w:val="26"/>
                          </w:rPr>
                          <w:t>123,</w:t>
                        </w:r>
                        <w:r>
                          <w:rPr>
                            <w:color w:val="FFFFFF"/>
                            <w:spacing w:val="-24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sz w:val="26"/>
                          </w:rPr>
                          <w:t>Madrid, </w:t>
                        </w:r>
                        <w:r>
                          <w:rPr>
                            <w:color w:val="FFFFFF"/>
                            <w:spacing w:val="-2"/>
                            <w:sz w:val="26"/>
                          </w:rPr>
                          <w:t>España</w:t>
                        </w:r>
                      </w:p>
                      <w:p>
                        <w:pPr>
                          <w:spacing w:before="28"/>
                          <w:ind w:left="0" w:right="0" w:firstLine="0"/>
                          <w:jc w:val="left"/>
                          <w:rPr>
                            <w:rFonts w:ascii="Arial Black" w:hAnsi="Arial Black"/>
                            <w:sz w:val="32"/>
                          </w:rPr>
                        </w:pPr>
                        <w:r>
                          <w:rPr>
                            <w:rFonts w:ascii="Arial Black" w:hAnsi="Arial Black"/>
                            <w:color w:val="FFFFFF"/>
                            <w:spacing w:val="-13"/>
                            <w:sz w:val="32"/>
                          </w:rPr>
                          <w:t>EDUCACIÓN</w:t>
                        </w:r>
                      </w:p>
                      <w:p>
                        <w:pPr>
                          <w:spacing w:before="54"/>
                          <w:ind w:left="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spacing w:val="-8"/>
                            <w:w w:val="105"/>
                            <w:sz w:val="26"/>
                          </w:rPr>
                          <w:t>Licenciatura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6"/>
                          </w:rPr>
                          <w:t>en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6"/>
                          </w:rPr>
                          <w:t>Contabilidad</w:t>
                        </w:r>
                      </w:p>
                      <w:p>
                        <w:pPr>
                          <w:spacing w:line="237" w:lineRule="auto" w:before="20"/>
                          <w:ind w:left="56" w:right="796" w:hanging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Universidad</w:t>
                        </w:r>
                        <w:r>
                          <w:rPr>
                            <w:color w:val="FFFFFF"/>
                            <w:spacing w:val="-2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de</w:t>
                        </w:r>
                        <w:r>
                          <w:rPr>
                            <w:color w:val="FFFFFF"/>
                            <w:spacing w:val="-2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Rimberio </w:t>
                        </w:r>
                        <w:r>
                          <w:rPr>
                            <w:color w:val="FFFFFF"/>
                            <w:sz w:val="24"/>
                          </w:rPr>
                          <w:t>2015</w:t>
                        </w:r>
                        <w:r>
                          <w:rPr>
                            <w:color w:val="FFFFFF"/>
                            <w:spacing w:val="-2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–</w:t>
                        </w:r>
                        <w:r>
                          <w:rPr>
                            <w:color w:val="FFFFFF"/>
                            <w:spacing w:val="-2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1190;top:12773;width:3602;height:2827" type="#_x0000_t202" id="docshape10" filled="false" stroked="false">
                  <v:textbox inset="0,0,0,0">
                    <w:txbxContent>
                      <w:p>
                        <w:pPr>
                          <w:spacing w:line="435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32"/>
                          </w:rPr>
                          <w:t>MIS</w:t>
                        </w:r>
                        <w:r>
                          <w:rPr>
                            <w:rFonts w:ascii="Arial Black"/>
                            <w:color w:val="FFFFFF"/>
                            <w:spacing w:val="-40"/>
                            <w:w w:val="85"/>
                            <w:sz w:val="3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32"/>
                          </w:rPr>
                          <w:t>HABILIDADES</w:t>
                        </w:r>
                      </w:p>
                      <w:p>
                        <w:pPr>
                          <w:spacing w:line="216" w:lineRule="auto" w:before="89"/>
                          <w:ind w:left="29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Informes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Financieros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4"/>
                          </w:rPr>
                          <w:t>Cuentas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4"/>
                          </w:rPr>
                          <w:t>por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4"/>
                          </w:rPr>
                          <w:t>Pagar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4"/>
                          </w:rPr>
                          <w:t>y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4"/>
                          </w:rPr>
                          <w:t>por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4"/>
                          </w:rPr>
                          <w:t>Cobrar</w:t>
                        </w:r>
                      </w:p>
                      <w:p>
                        <w:pPr>
                          <w:spacing w:line="216" w:lineRule="auto" w:before="0"/>
                          <w:ind w:left="294" w:right="0" w:firstLine="56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4"/>
                          </w:rPr>
                          <w:t>Gestión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4"/>
                          </w:rPr>
                          <w:t>del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4"/>
                          </w:rPr>
                          <w:t>Libro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4"/>
                          </w:rPr>
                          <w:t>Mayor 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4"/>
                          </w:rPr>
                          <w:t>Presupuestos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4"/>
                          </w:rPr>
                          <w:t>y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4"/>
                          </w:rPr>
                          <w:t>Proyecciones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Preparación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de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Impuestos (IVA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e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IRPF)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rebuchet MS" w:hAnsi="Trebuchet MS"/>
          <w:sz w:val="152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427702</wp:posOffset>
            </wp:positionH>
            <wp:positionV relativeFrom="page">
              <wp:posOffset>468690</wp:posOffset>
            </wp:positionV>
            <wp:extent cx="2958878" cy="3810866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8878" cy="3810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CONTACTO" w:id="1"/>
      <w:bookmarkEnd w:id="1"/>
      <w:r>
        <w:rPr/>
      </w:r>
      <w:bookmarkStart w:name="+34 912 345 678" w:id="2"/>
      <w:bookmarkEnd w:id="2"/>
      <w:r>
        <w:rPr/>
      </w:r>
      <w:bookmarkStart w:name="EDUCACIÓN" w:id="3"/>
      <w:bookmarkEnd w:id="3"/>
      <w:r>
        <w:rPr/>
      </w:r>
      <w:bookmarkStart w:name="MIS HABILIDADES" w:id="4"/>
      <w:bookmarkEnd w:id="4"/>
      <w:r>
        <w:rPr/>
      </w:r>
      <w:bookmarkStart w:name="ANA MARÍA" w:id="5"/>
      <w:bookmarkEnd w:id="5"/>
      <w:r>
        <w:rPr/>
      </w:r>
      <w:bookmarkStart w:name="CONTABLE" w:id="6"/>
      <w:bookmarkEnd w:id="6"/>
      <w:r>
        <w:rPr/>
      </w:r>
      <w:bookmarkStart w:name="PERFIL" w:id="7"/>
      <w:bookmarkEnd w:id="7"/>
      <w:r>
        <w:rPr/>
      </w:r>
      <w:bookmarkStart w:name="EXPERIENCIA LABORAL" w:id="8"/>
      <w:bookmarkEnd w:id="8"/>
      <w:r>
        <w:rPr/>
      </w:r>
      <w:bookmarkStart w:name="Personal Contable Senior" w:id="9"/>
      <w:bookmarkEnd w:id="9"/>
      <w:r>
        <w:rPr/>
      </w:r>
      <w:bookmarkStart w:name="Oficial de Contabilidad" w:id="10"/>
      <w:bookmarkEnd w:id="10"/>
      <w:r>
        <w:rPr/>
      </w:r>
      <w:bookmarkStart w:name="LANGUAGES" w:id="11"/>
      <w:bookmarkEnd w:id="11"/>
      <w:r>
        <w:rPr/>
      </w:r>
      <w:r>
        <w:rPr>
          <w:rFonts w:ascii="Trebuchet MS" w:hAnsi="Trebuchet MS"/>
          <w:color w:val="1D466D"/>
          <w:w w:val="65"/>
          <w:sz w:val="152"/>
        </w:rPr>
        <w:t>ANA</w:t>
      </w:r>
      <w:r>
        <w:rPr>
          <w:rFonts w:ascii="Trebuchet MS" w:hAnsi="Trebuchet MS"/>
          <w:color w:val="1D466D"/>
          <w:spacing w:val="-70"/>
          <w:w w:val="65"/>
          <w:sz w:val="152"/>
        </w:rPr>
        <w:t> </w:t>
      </w:r>
      <w:r>
        <w:rPr>
          <w:rFonts w:ascii="Trebuchet MS" w:hAnsi="Trebuchet MS"/>
          <w:color w:val="1D466D"/>
          <w:spacing w:val="-15"/>
          <w:w w:val="75"/>
          <w:sz w:val="152"/>
        </w:rPr>
        <w:t>MARÍA</w:t>
      </w:r>
    </w:p>
    <w:p>
      <w:pPr>
        <w:pStyle w:val="BodyText"/>
        <w:ind w:left="0" w:firstLine="0"/>
        <w:rPr>
          <w:rFonts w:ascii="Trebuchet MS"/>
          <w:sz w:val="32"/>
        </w:rPr>
      </w:pPr>
    </w:p>
    <w:p>
      <w:pPr>
        <w:pStyle w:val="BodyText"/>
        <w:spacing w:before="149"/>
        <w:ind w:left="0" w:firstLine="0"/>
        <w:rPr>
          <w:rFonts w:ascii="Trebuchet MS"/>
          <w:sz w:val="32"/>
        </w:rPr>
      </w:pPr>
    </w:p>
    <w:p>
      <w:pPr>
        <w:spacing w:before="0"/>
        <w:ind w:left="4854" w:right="0" w:firstLine="0"/>
        <w:jc w:val="left"/>
        <w:rPr>
          <w:sz w:val="32"/>
        </w:rPr>
      </w:pPr>
      <w:r>
        <w:rPr>
          <w:rFonts w:ascii="Times New Roman"/>
          <w:color w:val="FFFFFF"/>
          <w:spacing w:val="66"/>
          <w:sz w:val="32"/>
          <w:shd w:fill="1D466D" w:color="auto" w:val="clear"/>
        </w:rPr>
        <w:t> </w:t>
      </w:r>
      <w:r>
        <w:rPr>
          <w:color w:val="FFFFFF"/>
          <w:spacing w:val="-2"/>
          <w:sz w:val="32"/>
          <w:shd w:fill="1D466D" w:color="auto" w:val="clear"/>
        </w:rPr>
        <w:t>CONTABLE</w:t>
      </w:r>
      <w:r>
        <w:rPr>
          <w:color w:val="FFFFFF"/>
          <w:spacing w:val="40"/>
          <w:sz w:val="32"/>
          <w:shd w:fill="1D466D" w:color="auto" w:val="clear"/>
        </w:rPr>
        <w:t> </w:t>
      </w:r>
    </w:p>
    <w:p>
      <w:pPr>
        <w:pStyle w:val="Heading1"/>
        <w:spacing w:before="364"/>
        <w:rPr>
          <w:b w:val="0"/>
        </w:rPr>
      </w:pPr>
      <w:r>
        <w:rPr>
          <w:b w:val="0"/>
          <w:color w:val="1D466D"/>
          <w:spacing w:val="-2"/>
          <w:w w:val="90"/>
        </w:rPr>
        <w:t>PERFIL</w:t>
      </w:r>
    </w:p>
    <w:p>
      <w:pPr>
        <w:pStyle w:val="BodyText"/>
        <w:spacing w:line="194" w:lineRule="auto" w:before="95"/>
        <w:ind w:left="4843" w:right="302" w:firstLine="0"/>
      </w:pPr>
      <w:r>
        <w:rPr>
          <w:color w:val="202020"/>
          <w:spacing w:val="-2"/>
          <w:w w:val="105"/>
        </w:rPr>
        <w:t>Profesional</w:t>
      </w:r>
      <w:r>
        <w:rPr>
          <w:color w:val="202020"/>
          <w:spacing w:val="-31"/>
          <w:w w:val="105"/>
        </w:rPr>
        <w:t> </w:t>
      </w:r>
      <w:r>
        <w:rPr>
          <w:color w:val="202020"/>
          <w:spacing w:val="-2"/>
          <w:w w:val="105"/>
        </w:rPr>
        <w:t>de</w:t>
      </w:r>
      <w:r>
        <w:rPr>
          <w:color w:val="202020"/>
          <w:spacing w:val="-31"/>
          <w:w w:val="105"/>
        </w:rPr>
        <w:t> </w:t>
      </w:r>
      <w:r>
        <w:rPr>
          <w:color w:val="202020"/>
          <w:spacing w:val="-2"/>
          <w:w w:val="105"/>
        </w:rPr>
        <w:t>la</w:t>
      </w:r>
      <w:r>
        <w:rPr>
          <w:color w:val="202020"/>
          <w:spacing w:val="-31"/>
          <w:w w:val="105"/>
        </w:rPr>
        <w:t> </w:t>
      </w:r>
      <w:r>
        <w:rPr>
          <w:color w:val="202020"/>
          <w:spacing w:val="-2"/>
          <w:w w:val="105"/>
        </w:rPr>
        <w:t>Contabilidad</w:t>
      </w:r>
      <w:r>
        <w:rPr>
          <w:color w:val="202020"/>
          <w:spacing w:val="-31"/>
          <w:w w:val="105"/>
        </w:rPr>
        <w:t> </w:t>
      </w:r>
      <w:r>
        <w:rPr>
          <w:color w:val="202020"/>
          <w:spacing w:val="-2"/>
          <w:w w:val="105"/>
        </w:rPr>
        <w:t>detallista</w:t>
      </w:r>
      <w:r>
        <w:rPr>
          <w:color w:val="202020"/>
          <w:spacing w:val="-30"/>
          <w:w w:val="105"/>
        </w:rPr>
        <w:t> </w:t>
      </w:r>
      <w:r>
        <w:rPr>
          <w:color w:val="202020"/>
          <w:spacing w:val="-2"/>
          <w:w w:val="105"/>
        </w:rPr>
        <w:t>y </w:t>
      </w:r>
      <w:r>
        <w:rPr>
          <w:color w:val="202020"/>
          <w:spacing w:val="-4"/>
          <w:w w:val="105"/>
        </w:rPr>
        <w:t>analítico</w:t>
      </w:r>
      <w:r>
        <w:rPr>
          <w:color w:val="202020"/>
          <w:spacing w:val="-27"/>
          <w:w w:val="105"/>
        </w:rPr>
        <w:t> </w:t>
      </w:r>
      <w:r>
        <w:rPr>
          <w:color w:val="202020"/>
          <w:spacing w:val="-4"/>
          <w:w w:val="105"/>
        </w:rPr>
        <w:t>con</w:t>
      </w:r>
      <w:r>
        <w:rPr>
          <w:color w:val="202020"/>
          <w:spacing w:val="-27"/>
          <w:w w:val="105"/>
        </w:rPr>
        <w:t> </w:t>
      </w:r>
      <w:r>
        <w:rPr>
          <w:color w:val="202020"/>
          <w:spacing w:val="-4"/>
          <w:w w:val="105"/>
        </w:rPr>
        <w:t>más</w:t>
      </w:r>
      <w:r>
        <w:rPr>
          <w:color w:val="202020"/>
          <w:spacing w:val="-27"/>
          <w:w w:val="105"/>
        </w:rPr>
        <w:t> </w:t>
      </w:r>
      <w:r>
        <w:rPr>
          <w:color w:val="202020"/>
          <w:spacing w:val="-4"/>
          <w:w w:val="105"/>
        </w:rPr>
        <w:t>de</w:t>
      </w:r>
      <w:r>
        <w:rPr>
          <w:color w:val="202020"/>
          <w:spacing w:val="-27"/>
          <w:w w:val="105"/>
        </w:rPr>
        <w:t> </w:t>
      </w:r>
      <w:r>
        <w:rPr>
          <w:color w:val="202020"/>
          <w:spacing w:val="-4"/>
          <w:w w:val="105"/>
        </w:rPr>
        <w:t>4</w:t>
      </w:r>
      <w:r>
        <w:rPr>
          <w:color w:val="202020"/>
          <w:spacing w:val="-27"/>
          <w:w w:val="105"/>
        </w:rPr>
        <w:t> </w:t>
      </w:r>
      <w:r>
        <w:rPr>
          <w:color w:val="202020"/>
          <w:spacing w:val="-4"/>
          <w:w w:val="105"/>
        </w:rPr>
        <w:t>años</w:t>
      </w:r>
      <w:r>
        <w:rPr>
          <w:color w:val="202020"/>
          <w:spacing w:val="-27"/>
          <w:w w:val="105"/>
        </w:rPr>
        <w:t> </w:t>
      </w:r>
      <w:r>
        <w:rPr>
          <w:color w:val="202020"/>
          <w:spacing w:val="-4"/>
          <w:w w:val="105"/>
        </w:rPr>
        <w:t>de</w:t>
      </w:r>
      <w:r>
        <w:rPr>
          <w:color w:val="202020"/>
          <w:spacing w:val="-27"/>
          <w:w w:val="105"/>
        </w:rPr>
        <w:t> </w:t>
      </w:r>
      <w:r>
        <w:rPr>
          <w:color w:val="202020"/>
          <w:spacing w:val="-4"/>
          <w:w w:val="105"/>
        </w:rPr>
        <w:t>experiencia </w:t>
      </w:r>
      <w:r>
        <w:rPr>
          <w:color w:val="202020"/>
          <w:spacing w:val="-2"/>
        </w:rPr>
        <w:t>en</w:t>
      </w:r>
      <w:r>
        <w:rPr>
          <w:color w:val="202020"/>
          <w:spacing w:val="-27"/>
        </w:rPr>
        <w:t> </w:t>
      </w:r>
      <w:r>
        <w:rPr>
          <w:color w:val="202020"/>
          <w:spacing w:val="-2"/>
        </w:rPr>
        <w:t>informes</w:t>
      </w:r>
      <w:r>
        <w:rPr>
          <w:color w:val="202020"/>
          <w:spacing w:val="-27"/>
        </w:rPr>
        <w:t> </w:t>
      </w:r>
      <w:r>
        <w:rPr>
          <w:color w:val="202020"/>
          <w:spacing w:val="-2"/>
        </w:rPr>
        <w:t>financieros,</w:t>
      </w:r>
      <w:r>
        <w:rPr>
          <w:color w:val="202020"/>
          <w:spacing w:val="-27"/>
        </w:rPr>
        <w:t> </w:t>
      </w:r>
      <w:r>
        <w:rPr>
          <w:color w:val="202020"/>
          <w:spacing w:val="-2"/>
        </w:rPr>
        <w:t>teneduría</w:t>
      </w:r>
      <w:r>
        <w:rPr>
          <w:color w:val="202020"/>
          <w:spacing w:val="-27"/>
        </w:rPr>
        <w:t> </w:t>
      </w:r>
      <w:r>
        <w:rPr>
          <w:color w:val="202020"/>
          <w:spacing w:val="-2"/>
        </w:rPr>
        <w:t>de</w:t>
      </w:r>
      <w:r>
        <w:rPr>
          <w:color w:val="202020"/>
          <w:spacing w:val="-27"/>
        </w:rPr>
        <w:t> </w:t>
      </w:r>
      <w:r>
        <w:rPr>
          <w:color w:val="202020"/>
          <w:spacing w:val="-2"/>
        </w:rPr>
        <w:t>libros, </w:t>
      </w:r>
      <w:r>
        <w:rPr>
          <w:color w:val="202020"/>
          <w:spacing w:val="-6"/>
          <w:w w:val="105"/>
        </w:rPr>
        <w:t>preparación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de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impuestos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y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conciliación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de cuentas.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Experto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en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análisis</w:t>
      </w:r>
      <w:r>
        <w:rPr>
          <w:color w:val="202020"/>
          <w:spacing w:val="-25"/>
          <w:w w:val="105"/>
        </w:rPr>
        <w:t> </w:t>
      </w:r>
      <w:r>
        <w:rPr>
          <w:color w:val="202020"/>
          <w:spacing w:val="-6"/>
          <w:w w:val="105"/>
        </w:rPr>
        <w:t>financiero, </w:t>
      </w:r>
      <w:r>
        <w:rPr>
          <w:color w:val="202020"/>
          <w:spacing w:val="-2"/>
          <w:w w:val="105"/>
        </w:rPr>
        <w:t>presupuestación</w:t>
      </w:r>
      <w:r>
        <w:rPr>
          <w:color w:val="202020"/>
          <w:spacing w:val="-23"/>
          <w:w w:val="105"/>
        </w:rPr>
        <w:t> </w:t>
      </w:r>
      <w:r>
        <w:rPr>
          <w:color w:val="202020"/>
          <w:spacing w:val="-2"/>
          <w:w w:val="105"/>
        </w:rPr>
        <w:t>y</w:t>
      </w:r>
      <w:r>
        <w:rPr>
          <w:color w:val="202020"/>
          <w:spacing w:val="-23"/>
          <w:w w:val="105"/>
        </w:rPr>
        <w:t> </w:t>
      </w:r>
      <w:r>
        <w:rPr>
          <w:color w:val="202020"/>
          <w:spacing w:val="-2"/>
          <w:w w:val="105"/>
        </w:rPr>
        <w:t>cumplimiento</w:t>
      </w:r>
      <w:r>
        <w:rPr>
          <w:color w:val="202020"/>
          <w:spacing w:val="-23"/>
          <w:w w:val="105"/>
        </w:rPr>
        <w:t> </w:t>
      </w:r>
      <w:r>
        <w:rPr>
          <w:color w:val="202020"/>
          <w:spacing w:val="-2"/>
          <w:w w:val="105"/>
        </w:rPr>
        <w:t>de</w:t>
      </w:r>
      <w:r>
        <w:rPr>
          <w:color w:val="202020"/>
          <w:spacing w:val="-23"/>
          <w:w w:val="105"/>
        </w:rPr>
        <w:t> </w:t>
      </w:r>
      <w:r>
        <w:rPr>
          <w:color w:val="202020"/>
          <w:spacing w:val="-2"/>
          <w:w w:val="105"/>
        </w:rPr>
        <w:t>las </w:t>
      </w:r>
      <w:r>
        <w:rPr>
          <w:color w:val="202020"/>
          <w:w w:val="105"/>
        </w:rPr>
        <w:t>normas</w:t>
      </w:r>
      <w:r>
        <w:rPr>
          <w:color w:val="202020"/>
          <w:spacing w:val="-31"/>
          <w:w w:val="105"/>
        </w:rPr>
        <w:t> </w:t>
      </w:r>
      <w:r>
        <w:rPr>
          <w:color w:val="202020"/>
          <w:w w:val="105"/>
        </w:rPr>
        <w:t>contables</w:t>
      </w:r>
      <w:r>
        <w:rPr>
          <w:color w:val="202020"/>
          <w:spacing w:val="-31"/>
          <w:w w:val="105"/>
        </w:rPr>
        <w:t> </w:t>
      </w:r>
      <w:r>
        <w:rPr>
          <w:color w:val="202020"/>
          <w:w w:val="105"/>
        </w:rPr>
        <w:t>indonesias.</w:t>
      </w:r>
    </w:p>
    <w:p>
      <w:pPr>
        <w:pStyle w:val="Heading1"/>
        <w:spacing w:before="244"/>
        <w:rPr>
          <w:b w:val="0"/>
        </w:rPr>
      </w:pPr>
      <w:r>
        <w:rPr>
          <w:b w:val="0"/>
          <w:color w:val="1D466D"/>
          <w:spacing w:val="-2"/>
          <w:w w:val="80"/>
        </w:rPr>
        <w:t>EXPERIENCIA</w:t>
      </w:r>
      <w:r>
        <w:rPr>
          <w:b w:val="0"/>
          <w:color w:val="1D466D"/>
          <w:spacing w:val="-18"/>
          <w:w w:val="80"/>
        </w:rPr>
        <w:t> </w:t>
      </w:r>
      <w:r>
        <w:rPr>
          <w:b w:val="0"/>
          <w:color w:val="1D466D"/>
          <w:spacing w:val="-2"/>
          <w:w w:val="95"/>
        </w:rPr>
        <w:t>LABORAL</w:t>
      </w:r>
    </w:p>
    <w:p>
      <w:pPr>
        <w:pStyle w:val="Heading2"/>
        <w:spacing w:before="53"/>
        <w:rPr>
          <w:b w:val="0"/>
        </w:rPr>
      </w:pPr>
      <w:r>
        <w:rPr>
          <w:b w:val="0"/>
          <w:color w:val="202020"/>
          <w:spacing w:val="-16"/>
        </w:rPr>
        <w:t>Personal</w:t>
      </w:r>
      <w:r>
        <w:rPr>
          <w:b w:val="0"/>
          <w:color w:val="202020"/>
          <w:spacing w:val="-36"/>
        </w:rPr>
        <w:t> </w:t>
      </w:r>
      <w:r>
        <w:rPr>
          <w:b w:val="0"/>
          <w:color w:val="202020"/>
          <w:spacing w:val="-16"/>
        </w:rPr>
        <w:t>Contable</w:t>
      </w:r>
      <w:r>
        <w:rPr>
          <w:b w:val="0"/>
          <w:color w:val="202020"/>
          <w:spacing w:val="-35"/>
        </w:rPr>
        <w:t> </w:t>
      </w:r>
      <w:r>
        <w:rPr>
          <w:b w:val="0"/>
          <w:color w:val="202020"/>
          <w:spacing w:val="-16"/>
        </w:rPr>
        <w:t>Senior</w:t>
      </w:r>
    </w:p>
    <w:p>
      <w:pPr>
        <w:tabs>
          <w:tab w:pos="7566" w:val="left" w:leader="none"/>
        </w:tabs>
        <w:spacing w:line="399" w:lineRule="exact" w:before="0"/>
        <w:ind w:left="4843" w:right="0" w:firstLine="0"/>
        <w:jc w:val="left"/>
        <w:rPr>
          <w:sz w:val="26"/>
        </w:rPr>
      </w:pPr>
      <w:r>
        <w:rPr>
          <w:color w:val="202020"/>
          <w:spacing w:val="-4"/>
          <w:sz w:val="26"/>
        </w:rPr>
        <w:t>Liceria</w:t>
      </w:r>
      <w:r>
        <w:rPr>
          <w:color w:val="202020"/>
          <w:spacing w:val="-26"/>
          <w:sz w:val="26"/>
        </w:rPr>
        <w:t> </w:t>
      </w:r>
      <w:r>
        <w:rPr>
          <w:color w:val="202020"/>
          <w:spacing w:val="-4"/>
          <w:sz w:val="26"/>
        </w:rPr>
        <w:t>&amp;</w:t>
      </w:r>
      <w:r>
        <w:rPr>
          <w:color w:val="202020"/>
          <w:spacing w:val="-26"/>
          <w:sz w:val="26"/>
        </w:rPr>
        <w:t> </w:t>
      </w:r>
      <w:r>
        <w:rPr>
          <w:color w:val="202020"/>
          <w:spacing w:val="-4"/>
          <w:sz w:val="26"/>
        </w:rPr>
        <w:t>Asociados</w:t>
      </w:r>
      <w:r>
        <w:rPr>
          <w:color w:val="202020"/>
          <w:sz w:val="26"/>
        </w:rPr>
        <w:tab/>
      </w:r>
      <w:r>
        <w:rPr>
          <w:color w:val="202020"/>
          <w:spacing w:val="-8"/>
          <w:sz w:val="26"/>
        </w:rPr>
        <w:t>Marzo</w:t>
      </w:r>
      <w:r>
        <w:rPr>
          <w:color w:val="202020"/>
          <w:spacing w:val="-25"/>
          <w:sz w:val="26"/>
        </w:rPr>
        <w:t> </w:t>
      </w:r>
      <w:r>
        <w:rPr>
          <w:color w:val="202020"/>
          <w:spacing w:val="-8"/>
          <w:sz w:val="26"/>
        </w:rPr>
        <w:t>2022</w:t>
      </w:r>
      <w:r>
        <w:rPr>
          <w:color w:val="202020"/>
          <w:spacing w:val="-25"/>
          <w:sz w:val="26"/>
        </w:rPr>
        <w:t> </w:t>
      </w:r>
      <w:r>
        <w:rPr>
          <w:color w:val="202020"/>
          <w:spacing w:val="-8"/>
          <w:sz w:val="26"/>
        </w:rPr>
        <w:t>–</w:t>
      </w:r>
      <w:r>
        <w:rPr>
          <w:color w:val="202020"/>
          <w:spacing w:val="-24"/>
          <w:sz w:val="26"/>
        </w:rPr>
        <w:t> </w:t>
      </w:r>
      <w:r>
        <w:rPr>
          <w:color w:val="202020"/>
          <w:spacing w:val="-8"/>
          <w:sz w:val="26"/>
        </w:rPr>
        <w:t>Presente</w:t>
      </w:r>
    </w:p>
    <w:p>
      <w:pPr>
        <w:pStyle w:val="ListParagraph"/>
        <w:numPr>
          <w:ilvl w:val="0"/>
          <w:numId w:val="1"/>
        </w:numPr>
        <w:tabs>
          <w:tab w:pos="5111" w:val="left" w:leader="none"/>
        </w:tabs>
        <w:spacing w:line="194" w:lineRule="auto" w:before="151" w:after="0"/>
        <w:ind w:left="5111" w:right="239" w:hanging="273"/>
        <w:jc w:val="left"/>
        <w:rPr>
          <w:sz w:val="24"/>
        </w:rPr>
      </w:pPr>
      <w:r>
        <w:rPr>
          <w:color w:val="202020"/>
          <w:spacing w:val="-2"/>
          <w:w w:val="105"/>
          <w:sz w:val="24"/>
        </w:rPr>
        <w:t>Preparar</w:t>
      </w:r>
      <w:r>
        <w:rPr>
          <w:color w:val="202020"/>
          <w:spacing w:val="33"/>
          <w:w w:val="105"/>
          <w:sz w:val="24"/>
        </w:rPr>
        <w:t> </w:t>
      </w:r>
      <w:r>
        <w:rPr>
          <w:color w:val="202020"/>
          <w:spacing w:val="-2"/>
          <w:w w:val="105"/>
          <w:sz w:val="24"/>
        </w:rPr>
        <w:t>estados</w:t>
      </w:r>
      <w:r>
        <w:rPr>
          <w:color w:val="202020"/>
          <w:spacing w:val="33"/>
          <w:w w:val="105"/>
          <w:sz w:val="24"/>
        </w:rPr>
        <w:t> </w:t>
      </w:r>
      <w:r>
        <w:rPr>
          <w:color w:val="202020"/>
          <w:spacing w:val="-2"/>
          <w:w w:val="105"/>
          <w:sz w:val="24"/>
        </w:rPr>
        <w:t>financieros</w:t>
      </w:r>
      <w:r>
        <w:rPr>
          <w:color w:val="202020"/>
          <w:spacing w:val="33"/>
          <w:w w:val="105"/>
          <w:sz w:val="24"/>
        </w:rPr>
        <w:t> </w:t>
      </w:r>
      <w:r>
        <w:rPr>
          <w:color w:val="202020"/>
          <w:spacing w:val="-2"/>
          <w:w w:val="105"/>
          <w:sz w:val="24"/>
        </w:rPr>
        <w:t>mensuales, </w:t>
      </w:r>
      <w:r>
        <w:rPr>
          <w:color w:val="202020"/>
          <w:w w:val="105"/>
          <w:sz w:val="24"/>
        </w:rPr>
        <w:t>trimestrales</w:t>
      </w:r>
      <w:r>
        <w:rPr>
          <w:color w:val="202020"/>
          <w:spacing w:val="-31"/>
          <w:w w:val="105"/>
          <w:sz w:val="24"/>
        </w:rPr>
        <w:t> </w:t>
      </w:r>
      <w:r>
        <w:rPr>
          <w:color w:val="202020"/>
          <w:w w:val="105"/>
          <w:sz w:val="24"/>
        </w:rPr>
        <w:t>y</w:t>
      </w:r>
      <w:r>
        <w:rPr>
          <w:color w:val="202020"/>
          <w:spacing w:val="-31"/>
          <w:w w:val="105"/>
          <w:sz w:val="24"/>
        </w:rPr>
        <w:t> </w:t>
      </w:r>
      <w:r>
        <w:rPr>
          <w:color w:val="202020"/>
          <w:w w:val="105"/>
          <w:sz w:val="24"/>
        </w:rPr>
        <w:t>anuales.</w:t>
      </w:r>
    </w:p>
    <w:p>
      <w:pPr>
        <w:pStyle w:val="ListParagraph"/>
        <w:numPr>
          <w:ilvl w:val="0"/>
          <w:numId w:val="1"/>
        </w:numPr>
        <w:tabs>
          <w:tab w:pos="5111" w:val="left" w:leader="none"/>
        </w:tabs>
        <w:spacing w:line="194" w:lineRule="auto" w:before="3" w:after="0"/>
        <w:ind w:left="5111" w:right="239" w:hanging="273"/>
        <w:jc w:val="left"/>
        <w:rPr>
          <w:sz w:val="24"/>
        </w:rPr>
      </w:pPr>
      <w:r>
        <w:rPr>
          <w:color w:val="202020"/>
          <w:spacing w:val="-6"/>
          <w:w w:val="105"/>
          <w:sz w:val="24"/>
        </w:rPr>
        <w:t>Gestionar</w:t>
      </w:r>
      <w:r>
        <w:rPr>
          <w:color w:val="202020"/>
          <w:spacing w:val="-12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las</w:t>
      </w:r>
      <w:r>
        <w:rPr>
          <w:color w:val="202020"/>
          <w:spacing w:val="-12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transacciones</w:t>
      </w:r>
      <w:r>
        <w:rPr>
          <w:color w:val="202020"/>
          <w:spacing w:val="-12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de</w:t>
      </w:r>
      <w:r>
        <w:rPr>
          <w:color w:val="202020"/>
          <w:spacing w:val="-12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cuentas</w:t>
      </w:r>
      <w:r>
        <w:rPr>
          <w:color w:val="202020"/>
          <w:spacing w:val="-12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por </w:t>
      </w:r>
      <w:r>
        <w:rPr>
          <w:color w:val="202020"/>
          <w:w w:val="105"/>
          <w:sz w:val="24"/>
        </w:rPr>
        <w:t>pagar</w:t>
      </w:r>
      <w:r>
        <w:rPr>
          <w:color w:val="202020"/>
          <w:spacing w:val="-4"/>
          <w:w w:val="105"/>
          <w:sz w:val="24"/>
        </w:rPr>
        <w:t> </w:t>
      </w:r>
      <w:r>
        <w:rPr>
          <w:color w:val="202020"/>
          <w:w w:val="105"/>
          <w:sz w:val="24"/>
        </w:rPr>
        <w:t>y</w:t>
      </w:r>
      <w:r>
        <w:rPr>
          <w:color w:val="202020"/>
          <w:spacing w:val="-4"/>
          <w:w w:val="105"/>
          <w:sz w:val="24"/>
        </w:rPr>
        <w:t> </w:t>
      </w:r>
      <w:r>
        <w:rPr>
          <w:color w:val="202020"/>
          <w:w w:val="105"/>
          <w:sz w:val="24"/>
        </w:rPr>
        <w:t>por</w:t>
      </w:r>
      <w:r>
        <w:rPr>
          <w:color w:val="202020"/>
          <w:spacing w:val="-4"/>
          <w:w w:val="105"/>
          <w:sz w:val="24"/>
        </w:rPr>
        <w:t> </w:t>
      </w:r>
      <w:r>
        <w:rPr>
          <w:color w:val="202020"/>
          <w:w w:val="105"/>
          <w:sz w:val="24"/>
        </w:rPr>
        <w:t>cobrar.</w:t>
      </w:r>
    </w:p>
    <w:p>
      <w:pPr>
        <w:pStyle w:val="ListParagraph"/>
        <w:numPr>
          <w:ilvl w:val="0"/>
          <w:numId w:val="1"/>
        </w:numPr>
        <w:tabs>
          <w:tab w:pos="5111" w:val="left" w:leader="none"/>
        </w:tabs>
        <w:spacing w:line="194" w:lineRule="auto" w:before="3" w:after="0"/>
        <w:ind w:left="5111" w:right="239" w:hanging="273"/>
        <w:jc w:val="left"/>
        <w:rPr>
          <w:sz w:val="24"/>
        </w:rPr>
      </w:pPr>
      <w:r>
        <w:rPr>
          <w:color w:val="202020"/>
          <w:spacing w:val="-6"/>
          <w:w w:val="105"/>
          <w:sz w:val="24"/>
        </w:rPr>
        <w:t>Realizar</w:t>
      </w:r>
      <w:r>
        <w:rPr>
          <w:color w:val="202020"/>
          <w:spacing w:val="-14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conciliaciones</w:t>
      </w:r>
      <w:r>
        <w:rPr>
          <w:color w:val="202020"/>
          <w:spacing w:val="-14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bancarias</w:t>
      </w:r>
      <w:r>
        <w:rPr>
          <w:color w:val="202020"/>
          <w:spacing w:val="-14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y</w:t>
      </w:r>
      <w:r>
        <w:rPr>
          <w:color w:val="202020"/>
          <w:spacing w:val="-14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resolver </w:t>
      </w:r>
      <w:r>
        <w:rPr>
          <w:color w:val="202020"/>
          <w:spacing w:val="-2"/>
          <w:w w:val="105"/>
          <w:sz w:val="24"/>
        </w:rPr>
        <w:t>discrepancias.</w:t>
      </w:r>
    </w:p>
    <w:p>
      <w:pPr>
        <w:pStyle w:val="ListParagraph"/>
        <w:numPr>
          <w:ilvl w:val="0"/>
          <w:numId w:val="1"/>
        </w:numPr>
        <w:tabs>
          <w:tab w:pos="5111" w:val="left" w:leader="none"/>
        </w:tabs>
        <w:spacing w:line="194" w:lineRule="auto" w:before="3" w:after="0"/>
        <w:ind w:left="5111" w:right="944" w:hanging="273"/>
        <w:jc w:val="left"/>
        <w:rPr>
          <w:sz w:val="24"/>
        </w:rPr>
      </w:pPr>
      <w:r>
        <w:rPr>
          <w:color w:val="202020"/>
          <w:spacing w:val="-8"/>
          <w:w w:val="105"/>
          <w:sz w:val="24"/>
        </w:rPr>
        <w:t>Asistir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8"/>
          <w:w w:val="105"/>
          <w:sz w:val="24"/>
        </w:rPr>
        <w:t>en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8"/>
          <w:w w:val="105"/>
          <w:sz w:val="24"/>
        </w:rPr>
        <w:t>la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8"/>
          <w:w w:val="105"/>
          <w:sz w:val="24"/>
        </w:rPr>
        <w:t>preparación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8"/>
          <w:w w:val="105"/>
          <w:sz w:val="24"/>
        </w:rPr>
        <w:t>de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8"/>
          <w:w w:val="105"/>
          <w:sz w:val="24"/>
        </w:rPr>
        <w:t>auditorías </w:t>
      </w:r>
      <w:r>
        <w:rPr>
          <w:color w:val="202020"/>
          <w:spacing w:val="-2"/>
          <w:w w:val="105"/>
          <w:sz w:val="24"/>
        </w:rPr>
        <w:t>externas.</w:t>
      </w:r>
    </w:p>
    <w:p>
      <w:pPr>
        <w:pStyle w:val="Heading2"/>
        <w:spacing w:line="257" w:lineRule="exact"/>
        <w:ind w:left="4891"/>
        <w:rPr>
          <w:b w:val="0"/>
        </w:rPr>
      </w:pPr>
      <w:r>
        <w:rPr>
          <w:b w:val="0"/>
          <w:color w:val="202020"/>
          <w:spacing w:val="-2"/>
          <w:w w:val="90"/>
        </w:rPr>
        <w:t>Oficial</w:t>
      </w:r>
      <w:r>
        <w:rPr>
          <w:b w:val="0"/>
          <w:color w:val="202020"/>
          <w:spacing w:val="-35"/>
          <w:w w:val="90"/>
        </w:rPr>
        <w:t> </w:t>
      </w:r>
      <w:r>
        <w:rPr>
          <w:b w:val="0"/>
          <w:color w:val="202020"/>
          <w:spacing w:val="-2"/>
          <w:w w:val="90"/>
        </w:rPr>
        <w:t>de</w:t>
      </w:r>
      <w:r>
        <w:rPr>
          <w:b w:val="0"/>
          <w:color w:val="202020"/>
          <w:spacing w:val="-35"/>
          <w:w w:val="90"/>
        </w:rPr>
        <w:t> </w:t>
      </w:r>
      <w:r>
        <w:rPr>
          <w:b w:val="0"/>
          <w:color w:val="202020"/>
          <w:spacing w:val="-2"/>
          <w:w w:val="90"/>
        </w:rPr>
        <w:t>Contabilidad</w:t>
      </w:r>
    </w:p>
    <w:p>
      <w:pPr>
        <w:tabs>
          <w:tab w:pos="8628" w:val="left" w:leader="none"/>
        </w:tabs>
        <w:spacing w:line="399" w:lineRule="exact" w:before="0"/>
        <w:ind w:left="4843" w:right="0" w:firstLine="0"/>
        <w:jc w:val="left"/>
        <w:rPr>
          <w:sz w:val="26"/>
        </w:rPr>
      </w:pPr>
      <w:r>
        <w:rPr>
          <w:color w:val="202020"/>
          <w:sz w:val="26"/>
        </w:rPr>
        <w:t>Paucek</w:t>
      </w:r>
      <w:r>
        <w:rPr>
          <w:color w:val="202020"/>
          <w:spacing w:val="-15"/>
          <w:sz w:val="26"/>
        </w:rPr>
        <w:t> </w:t>
      </w:r>
      <w:r>
        <w:rPr>
          <w:color w:val="202020"/>
          <w:sz w:val="26"/>
        </w:rPr>
        <w:t>&amp;</w:t>
      </w:r>
      <w:r>
        <w:rPr>
          <w:color w:val="202020"/>
          <w:spacing w:val="-15"/>
          <w:sz w:val="26"/>
        </w:rPr>
        <w:t> </w:t>
      </w:r>
      <w:r>
        <w:rPr>
          <w:color w:val="202020"/>
          <w:sz w:val="26"/>
        </w:rPr>
        <w:t>Lage</w:t>
      </w:r>
      <w:r>
        <w:rPr>
          <w:color w:val="202020"/>
          <w:spacing w:val="-14"/>
          <w:sz w:val="26"/>
        </w:rPr>
        <w:t> </w:t>
      </w:r>
      <w:r>
        <w:rPr>
          <w:color w:val="202020"/>
          <w:spacing w:val="-2"/>
          <w:sz w:val="26"/>
        </w:rPr>
        <w:t>Consultores</w:t>
      </w:r>
      <w:r>
        <w:rPr>
          <w:color w:val="202020"/>
          <w:sz w:val="26"/>
        </w:rPr>
        <w:tab/>
      </w:r>
      <w:r>
        <w:rPr>
          <w:color w:val="202020"/>
          <w:spacing w:val="-4"/>
          <w:sz w:val="26"/>
        </w:rPr>
        <w:t>2020</w:t>
      </w:r>
      <w:r>
        <w:rPr>
          <w:color w:val="202020"/>
          <w:spacing w:val="-27"/>
          <w:sz w:val="26"/>
        </w:rPr>
        <w:t> </w:t>
      </w:r>
      <w:r>
        <w:rPr>
          <w:color w:val="202020"/>
          <w:spacing w:val="-4"/>
          <w:sz w:val="26"/>
        </w:rPr>
        <w:t>–</w:t>
      </w:r>
      <w:r>
        <w:rPr>
          <w:color w:val="202020"/>
          <w:spacing w:val="-26"/>
          <w:sz w:val="26"/>
        </w:rPr>
        <w:t> </w:t>
      </w:r>
      <w:r>
        <w:rPr>
          <w:color w:val="202020"/>
          <w:spacing w:val="-4"/>
          <w:sz w:val="26"/>
        </w:rPr>
        <w:t>2022</w:t>
      </w:r>
    </w:p>
    <w:p>
      <w:pPr>
        <w:pStyle w:val="ListParagraph"/>
        <w:numPr>
          <w:ilvl w:val="0"/>
          <w:numId w:val="1"/>
        </w:numPr>
        <w:tabs>
          <w:tab w:pos="5111" w:val="left" w:leader="none"/>
          <w:tab w:pos="5254" w:val="left" w:leader="none"/>
        </w:tabs>
        <w:spacing w:line="194" w:lineRule="auto" w:before="151" w:after="0"/>
        <w:ind w:left="5111" w:right="239" w:hanging="273"/>
        <w:jc w:val="left"/>
        <w:rPr>
          <w:sz w:val="24"/>
        </w:rPr>
      </w:pPr>
      <w:r>
        <w:rPr>
          <w:rFonts w:ascii="Times New Roman" w:hAnsi="Times New Roman"/>
          <w:sz w:val="20"/>
        </w:rPr>
        <w:tab/>
      </w:r>
      <w:r>
        <w:rPr>
          <w:color w:val="202020"/>
          <w:spacing w:val="-2"/>
          <w:w w:val="105"/>
          <w:sz w:val="24"/>
        </w:rPr>
        <w:t>Preparar</w:t>
      </w:r>
      <w:r>
        <w:rPr>
          <w:color w:val="202020"/>
          <w:spacing w:val="9"/>
          <w:w w:val="105"/>
          <w:sz w:val="24"/>
        </w:rPr>
        <w:t> </w:t>
      </w:r>
      <w:r>
        <w:rPr>
          <w:color w:val="202020"/>
          <w:spacing w:val="-2"/>
          <w:w w:val="105"/>
          <w:sz w:val="24"/>
        </w:rPr>
        <w:t>informes</w:t>
      </w:r>
      <w:r>
        <w:rPr>
          <w:color w:val="202020"/>
          <w:spacing w:val="9"/>
          <w:w w:val="105"/>
          <w:sz w:val="24"/>
        </w:rPr>
        <w:t> </w:t>
      </w:r>
      <w:r>
        <w:rPr>
          <w:color w:val="202020"/>
          <w:spacing w:val="-2"/>
          <w:w w:val="105"/>
          <w:sz w:val="24"/>
        </w:rPr>
        <w:t>y</w:t>
      </w:r>
      <w:r>
        <w:rPr>
          <w:color w:val="202020"/>
          <w:spacing w:val="9"/>
          <w:w w:val="105"/>
          <w:sz w:val="24"/>
        </w:rPr>
        <w:t> </w:t>
      </w:r>
      <w:r>
        <w:rPr>
          <w:color w:val="202020"/>
          <w:spacing w:val="-2"/>
          <w:w w:val="105"/>
          <w:sz w:val="24"/>
        </w:rPr>
        <w:t>estados</w:t>
      </w:r>
      <w:r>
        <w:rPr>
          <w:color w:val="202020"/>
          <w:spacing w:val="9"/>
          <w:w w:val="105"/>
          <w:sz w:val="24"/>
        </w:rPr>
        <w:t> </w:t>
      </w:r>
      <w:r>
        <w:rPr>
          <w:color w:val="202020"/>
          <w:spacing w:val="-2"/>
          <w:w w:val="105"/>
          <w:sz w:val="24"/>
        </w:rPr>
        <w:t>financieros mensuales.</w:t>
      </w:r>
    </w:p>
    <w:p>
      <w:pPr>
        <w:pStyle w:val="ListParagraph"/>
        <w:numPr>
          <w:ilvl w:val="0"/>
          <w:numId w:val="1"/>
        </w:numPr>
        <w:tabs>
          <w:tab w:pos="5110" w:val="left" w:leader="none"/>
        </w:tabs>
        <w:spacing w:line="287" w:lineRule="exact" w:before="0" w:after="0"/>
        <w:ind w:left="5110" w:right="0" w:hanging="272"/>
        <w:jc w:val="left"/>
        <w:rPr>
          <w:sz w:val="24"/>
        </w:rPr>
      </w:pPr>
      <w:r>
        <w:rPr>
          <w:color w:val="202020"/>
          <w:spacing w:val="-6"/>
          <w:w w:val="105"/>
          <w:sz w:val="24"/>
        </w:rPr>
        <w:t>Gestionar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cuentas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por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pagar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y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por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cobrar.</w:t>
      </w:r>
    </w:p>
    <w:p>
      <w:pPr>
        <w:pStyle w:val="ListParagraph"/>
        <w:numPr>
          <w:ilvl w:val="0"/>
          <w:numId w:val="1"/>
        </w:numPr>
        <w:tabs>
          <w:tab w:pos="5111" w:val="left" w:leader="none"/>
        </w:tabs>
        <w:spacing w:line="194" w:lineRule="auto" w:before="16" w:after="0"/>
        <w:ind w:left="5111" w:right="239" w:hanging="273"/>
        <w:jc w:val="left"/>
        <w:rPr>
          <w:sz w:val="24"/>
        </w:rPr>
      </w:pPr>
      <w:r>
        <w:rPr>
          <w:color w:val="202020"/>
          <w:spacing w:val="-6"/>
          <w:w w:val="105"/>
          <w:sz w:val="24"/>
        </w:rPr>
        <w:t>Realizar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conciliaciones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bancarias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y</w:t>
      </w:r>
      <w:r>
        <w:rPr>
          <w:color w:val="202020"/>
          <w:spacing w:val="-26"/>
          <w:w w:val="105"/>
          <w:sz w:val="24"/>
        </w:rPr>
        <w:t> </w:t>
      </w:r>
      <w:r>
        <w:rPr>
          <w:color w:val="202020"/>
          <w:spacing w:val="-6"/>
          <w:w w:val="105"/>
          <w:sz w:val="24"/>
        </w:rPr>
        <w:t>asientos </w:t>
      </w:r>
      <w:r>
        <w:rPr>
          <w:color w:val="202020"/>
          <w:w w:val="105"/>
          <w:sz w:val="24"/>
        </w:rPr>
        <w:t>de</w:t>
      </w:r>
      <w:r>
        <w:rPr>
          <w:color w:val="202020"/>
          <w:spacing w:val="-23"/>
          <w:w w:val="105"/>
          <w:sz w:val="24"/>
        </w:rPr>
        <w:t> </w:t>
      </w:r>
      <w:r>
        <w:rPr>
          <w:color w:val="202020"/>
          <w:w w:val="105"/>
          <w:sz w:val="24"/>
        </w:rPr>
        <w:t>diario.</w:t>
      </w:r>
    </w:p>
    <w:p>
      <w:pPr>
        <w:pStyle w:val="BodyText"/>
        <w:spacing w:line="322" w:lineRule="exact"/>
        <w:ind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3792194</wp:posOffset>
                </wp:positionH>
                <wp:positionV relativeFrom="paragraph">
                  <wp:posOffset>61033</wp:posOffset>
                </wp:positionV>
                <wp:extent cx="57785" cy="5778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4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20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597992pt;margin-top:4.805788pt;width:4.55pt;height:4.55pt;mso-position-horizontal-relative:page;mso-position-vertical-relative:paragraph;z-index:15730688" id="docshape11" coordorigin="5972,96" coordsize="91,91" path="m6023,186l6011,186,6005,185,5972,147,5972,135,6011,96,6023,96,6062,141,6062,147,6023,186xe" filled="true" fillcolor="#2020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3965495</wp:posOffset>
                </wp:positionH>
                <wp:positionV relativeFrom="paragraph">
                  <wp:posOffset>167753</wp:posOffset>
                </wp:positionV>
                <wp:extent cx="793115" cy="213995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793115" cy="213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36" w:lineRule="exact"/>
                              <w:ind w:left="0" w:firstLine="0"/>
                            </w:pPr>
                            <w:r>
                              <w:rPr>
                                <w:color w:val="202020"/>
                                <w:spacing w:val="-6"/>
                              </w:rPr>
                              <w:t>impuestos.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243744pt;margin-top:13.208952pt;width:62.45pt;height:16.850pt;mso-position-horizontal-relative:page;mso-position-vertical-relative:paragraph;z-index:-15785472" type="#_x0000_t202" id="docshape12" filled="false" stroked="false">
                <v:textbox inset="0,0,0,0">
                  <w:txbxContent>
                    <w:p>
                      <w:pPr>
                        <w:pStyle w:val="BodyText"/>
                        <w:spacing w:line="336" w:lineRule="exact"/>
                        <w:ind w:left="0" w:firstLine="0"/>
                      </w:pPr>
                      <w:r>
                        <w:rPr>
                          <w:color w:val="202020"/>
                          <w:spacing w:val="-6"/>
                        </w:rPr>
                        <w:t>impuestos.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02020"/>
          <w:spacing w:val="-4"/>
        </w:rPr>
        <w:t>Asistir</w:t>
      </w:r>
      <w:r>
        <w:rPr>
          <w:color w:val="202020"/>
          <w:spacing w:val="-19"/>
        </w:rPr>
        <w:t> </w:t>
      </w:r>
      <w:r>
        <w:rPr>
          <w:color w:val="202020"/>
          <w:spacing w:val="-4"/>
        </w:rPr>
        <w:t>en</w:t>
      </w:r>
      <w:r>
        <w:rPr>
          <w:color w:val="202020"/>
          <w:spacing w:val="-19"/>
        </w:rPr>
        <w:t> </w:t>
      </w:r>
      <w:r>
        <w:rPr>
          <w:color w:val="202020"/>
          <w:spacing w:val="-4"/>
        </w:rPr>
        <w:t>la</w:t>
      </w:r>
      <w:r>
        <w:rPr>
          <w:color w:val="202020"/>
          <w:spacing w:val="-18"/>
        </w:rPr>
        <w:t> </w:t>
      </w:r>
      <w:r>
        <w:rPr>
          <w:color w:val="202020"/>
          <w:spacing w:val="-4"/>
        </w:rPr>
        <w:t>presentación</w:t>
      </w:r>
      <w:r>
        <w:rPr>
          <w:color w:val="202020"/>
          <w:spacing w:val="-19"/>
        </w:rPr>
        <w:t> </w:t>
      </w:r>
      <w:r>
        <w:rPr>
          <w:color w:val="202020"/>
          <w:spacing w:val="-4"/>
        </w:rPr>
        <w:t>y</w:t>
      </w:r>
      <w:r>
        <w:rPr>
          <w:color w:val="202020"/>
          <w:spacing w:val="-18"/>
        </w:rPr>
        <w:t> </w:t>
      </w:r>
      <w:r>
        <w:rPr>
          <w:color w:val="202020"/>
          <w:spacing w:val="-4"/>
        </w:rPr>
        <w:t>reporte</w:t>
      </w:r>
      <w:r>
        <w:rPr>
          <w:color w:val="202020"/>
          <w:spacing w:val="-19"/>
        </w:rPr>
        <w:t> </w:t>
      </w:r>
      <w:r>
        <w:rPr>
          <w:color w:val="202020"/>
          <w:spacing w:val="-5"/>
        </w:rPr>
        <w:t>de</w:t>
      </w:r>
    </w:p>
    <w:p>
      <w:pPr>
        <w:pStyle w:val="BodyText"/>
        <w:spacing w:before="146"/>
        <w:ind w:left="0" w:firstLine="0"/>
      </w:pPr>
    </w:p>
    <w:p>
      <w:pPr>
        <w:pStyle w:val="Heading1"/>
        <w:ind w:left="1207"/>
        <w:jc w:val="center"/>
        <w:rPr>
          <w:b w:val="0"/>
        </w:rPr>
      </w:pPr>
      <w:r>
        <w:rPr>
          <w:b w:val="0"/>
          <w:color w:val="1D466D"/>
          <w:spacing w:val="-9"/>
          <w:w w:val="95"/>
        </w:rPr>
        <w:t>LANGUAGES</w:t>
      </w:r>
    </w:p>
    <w:p>
      <w:pPr>
        <w:spacing w:line="365" w:lineRule="exact" w:before="39"/>
        <w:ind w:left="5145" w:right="0" w:firstLine="0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3811251</wp:posOffset>
                </wp:positionH>
                <wp:positionV relativeFrom="paragraph">
                  <wp:posOffset>130087</wp:posOffset>
                </wp:positionV>
                <wp:extent cx="57785" cy="5778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5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20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0.098541pt;margin-top:10.243105pt;width:4.55pt;height:4.55pt;mso-position-horizontal-relative:page;mso-position-vertical-relative:paragraph;z-index:15730176" id="docshape13" coordorigin="6002,205" coordsize="91,91" path="m6053,295l6041,295,6035,294,6002,256,6002,244,6041,205,6053,205,6092,250,6092,256,6053,295xe" filled="true" fillcolor="#2020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02020"/>
          <w:spacing w:val="-2"/>
          <w:sz w:val="26"/>
        </w:rPr>
        <w:t>Español</w:t>
      </w:r>
      <w:r>
        <w:rPr>
          <w:color w:val="202020"/>
          <w:spacing w:val="-26"/>
          <w:sz w:val="26"/>
        </w:rPr>
        <w:t> </w:t>
      </w:r>
      <w:r>
        <w:rPr>
          <w:color w:val="202020"/>
          <w:spacing w:val="-2"/>
          <w:w w:val="110"/>
          <w:sz w:val="26"/>
        </w:rPr>
        <w:t>(Nativo)</w:t>
      </w:r>
    </w:p>
    <w:p>
      <w:pPr>
        <w:pStyle w:val="ListParagraph"/>
        <w:numPr>
          <w:ilvl w:val="0"/>
          <w:numId w:val="1"/>
        </w:numPr>
        <w:tabs>
          <w:tab w:pos="5144" w:val="left" w:leader="none"/>
        </w:tabs>
        <w:spacing w:line="365" w:lineRule="exact" w:before="0" w:after="0"/>
        <w:ind w:left="5144" w:right="0" w:hanging="276"/>
        <w:jc w:val="left"/>
        <w:rPr>
          <w:sz w:val="26"/>
        </w:rPr>
      </w:pPr>
      <w:r>
        <w:rPr>
          <w:color w:val="202020"/>
          <w:spacing w:val="-4"/>
          <w:sz w:val="26"/>
        </w:rPr>
        <w:t>Inglés</w:t>
      </w:r>
      <w:r>
        <w:rPr>
          <w:color w:val="202020"/>
          <w:spacing w:val="-20"/>
          <w:sz w:val="26"/>
        </w:rPr>
        <w:t> </w:t>
      </w:r>
      <w:r>
        <w:rPr>
          <w:color w:val="202020"/>
          <w:spacing w:val="-4"/>
          <w:sz w:val="26"/>
        </w:rPr>
        <w:t>(Intermedio</w:t>
      </w:r>
      <w:r>
        <w:rPr>
          <w:color w:val="202020"/>
          <w:spacing w:val="-19"/>
          <w:sz w:val="26"/>
        </w:rPr>
        <w:t> </w:t>
      </w:r>
      <w:r>
        <w:rPr>
          <w:color w:val="202020"/>
          <w:spacing w:val="-4"/>
          <w:sz w:val="26"/>
        </w:rPr>
        <w:t>/</w:t>
      </w:r>
      <w:r>
        <w:rPr>
          <w:color w:val="202020"/>
          <w:spacing w:val="-19"/>
          <w:sz w:val="26"/>
        </w:rPr>
        <w:t> </w:t>
      </w:r>
      <w:r>
        <w:rPr>
          <w:color w:val="202020"/>
          <w:spacing w:val="-4"/>
          <w:sz w:val="26"/>
        </w:rPr>
        <w:t>Avanzado)</w:t>
      </w:r>
    </w:p>
    <w:sectPr>
      <w:type w:val="continuous"/>
      <w:pgSz w:w="11910" w:h="16850"/>
      <w:pgMar w:top="740" w:bottom="0" w:left="113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111" w:hanging="2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643" w:hanging="2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166" w:hanging="2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689" w:hanging="2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12" w:hanging="2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736" w:hanging="2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259" w:hanging="2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82" w:hanging="2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05" w:hanging="273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5111" w:hanging="273"/>
    </w:pPr>
    <w:rPr>
      <w:rFonts w:ascii="Lucida Sans Unicode" w:hAnsi="Lucida Sans Unicode" w:eastAsia="Lucida Sans Unicode" w:cs="Lucida Sans Unicode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843"/>
      <w:outlineLvl w:val="1"/>
    </w:pPr>
    <w:rPr>
      <w:rFonts w:ascii="Arial Black" w:hAnsi="Arial Black" w:eastAsia="Arial Black" w:cs="Arial Black"/>
      <w:b/>
      <w:bCs/>
      <w:sz w:val="32"/>
      <w:szCs w:val="32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843"/>
      <w:outlineLvl w:val="2"/>
    </w:pPr>
    <w:rPr>
      <w:rFonts w:ascii="Arial Black" w:hAnsi="Arial Black" w:eastAsia="Arial Black" w:cs="Arial Black"/>
      <w:b/>
      <w:bCs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5111" w:right="239" w:hanging="273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://www.TechGuruPlus.com/" TargetMode="External"/><Relationship Id="rId11" Type="http://schemas.openxmlformats.org/officeDocument/2006/relationships/image" Target="media/image6.jpe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2026-05-20T13:19:09Z</dcterms:created>
  <dcterms:modified xsi:type="dcterms:W3CDTF">2026-05-20T13:19:09Z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