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06" w:lineRule="auto"/>
      </w:pPr>
      <w:r>
        <w:rPr>
          <w:color w:val="2F598B"/>
          <w:spacing w:val="-24"/>
          <w:w w:val="80"/>
        </w:rPr>
        <w:t>FRANCISC </w:t>
      </w:r>
      <w:r>
        <w:rPr>
          <w:color w:val="2F598B"/>
          <w:w w:val="80"/>
        </w:rPr>
        <w:t>O</w:t>
      </w:r>
      <w:r>
        <w:rPr>
          <w:color w:val="2F598B"/>
          <w:spacing w:val="-92"/>
          <w:w w:val="80"/>
        </w:rPr>
        <w:t> </w:t>
      </w:r>
      <w:r>
        <w:rPr>
          <w:color w:val="2F598B"/>
          <w:w w:val="80"/>
        </w:rPr>
        <w:t>JAVIER</w:t>
      </w:r>
    </w:p>
    <w:p>
      <w:pPr>
        <w:pStyle w:val="BodyText"/>
        <w:spacing w:before="197"/>
        <w:ind w:left="0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10" w:h="16850"/>
          <w:pgMar w:top="540" w:bottom="280" w:left="283" w:right="141"/>
        </w:sectPr>
      </w:pPr>
    </w:p>
    <w:p>
      <w:pPr>
        <w:spacing w:before="94"/>
        <w:ind w:left="905" w:right="0" w:firstLine="0"/>
        <w:jc w:val="left"/>
        <w:rPr>
          <w:rFonts w:ascii="Arial Black" w:hAnsi="Arial Black"/>
          <w:sz w:val="20"/>
        </w:rPr>
      </w:pPr>
      <w:r>
        <w:rPr>
          <w:rFonts w:ascii="Arial Black" w:hAnsi="Arial Black"/>
          <w:color w:val="2F598B"/>
          <w:spacing w:val="-2"/>
          <w:sz w:val="20"/>
        </w:rPr>
        <w:t>TELÉFONO</w:t>
      </w:r>
    </w:p>
    <w:p>
      <w:pPr>
        <w:spacing w:before="97"/>
        <w:ind w:left="527" w:right="0" w:firstLine="0"/>
        <w:jc w:val="left"/>
        <w:rPr>
          <w:sz w:val="22"/>
        </w:rPr>
      </w:pPr>
      <w:r>
        <w:rPr>
          <w:color w:val="2A2A2A"/>
          <w:w w:val="85"/>
          <w:sz w:val="22"/>
        </w:rPr>
        <w:t>+34</w:t>
      </w:r>
      <w:r>
        <w:rPr>
          <w:color w:val="2A2A2A"/>
          <w:spacing w:val="-19"/>
          <w:w w:val="85"/>
          <w:sz w:val="22"/>
        </w:rPr>
        <w:t> </w:t>
      </w:r>
      <w:r>
        <w:rPr>
          <w:color w:val="2A2A2A"/>
          <w:w w:val="85"/>
          <w:sz w:val="22"/>
        </w:rPr>
        <w:t>918</w:t>
      </w:r>
      <w:r>
        <w:rPr>
          <w:color w:val="2A2A2A"/>
          <w:spacing w:val="-23"/>
          <w:w w:val="85"/>
          <w:sz w:val="22"/>
        </w:rPr>
        <w:t> </w:t>
      </w:r>
      <w:r>
        <w:rPr>
          <w:color w:val="2A2A2A"/>
          <w:w w:val="85"/>
          <w:sz w:val="22"/>
        </w:rPr>
        <w:t>765</w:t>
      </w:r>
      <w:r>
        <w:rPr>
          <w:color w:val="2A2A2A"/>
          <w:spacing w:val="-15"/>
          <w:w w:val="85"/>
          <w:sz w:val="22"/>
        </w:rPr>
        <w:t> </w:t>
      </w:r>
      <w:r>
        <w:rPr>
          <w:color w:val="2A2A2A"/>
          <w:spacing w:val="-5"/>
          <w:w w:val="85"/>
          <w:sz w:val="22"/>
        </w:rPr>
        <w:t>432</w:t>
      </w:r>
    </w:p>
    <w:p>
      <w:pPr>
        <w:spacing w:before="311"/>
        <w:ind w:left="922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2F598B"/>
          <w:spacing w:val="-2"/>
          <w:sz w:val="20"/>
        </w:rPr>
        <w:t>REDES</w:t>
      </w:r>
    </w:p>
    <w:p>
      <w:pPr>
        <w:spacing w:before="100"/>
        <w:ind w:left="849" w:right="0" w:firstLine="0"/>
        <w:jc w:val="left"/>
        <w:rPr>
          <w:rFonts w:ascii="Arial Black" w:hAnsi="Arial Black"/>
          <w:sz w:val="20"/>
        </w:rPr>
      </w:pPr>
      <w:r>
        <w:rPr/>
        <w:br w:type="column"/>
      </w:r>
      <w:r>
        <w:rPr>
          <w:rFonts w:ascii="Arial Black" w:hAnsi="Arial Black"/>
          <w:color w:val="2F598B"/>
          <w:spacing w:val="-2"/>
          <w:sz w:val="20"/>
        </w:rPr>
        <w:t>DIRECCIÓN</w:t>
      </w:r>
    </w:p>
    <w:p>
      <w:pPr>
        <w:spacing w:line="213" w:lineRule="auto" w:before="117"/>
        <w:ind w:left="444" w:right="5184" w:firstLine="0"/>
        <w:jc w:val="left"/>
        <w:rPr>
          <w:sz w:val="22"/>
        </w:rPr>
      </w:pPr>
      <w:r>
        <w:rPr>
          <w:color w:val="2A2A2A"/>
          <w:spacing w:val="-4"/>
          <w:w w:val="105"/>
          <w:sz w:val="22"/>
        </w:rPr>
        <w:t>Paseo</w:t>
      </w:r>
      <w:r>
        <w:rPr>
          <w:color w:val="2A2A2A"/>
          <w:spacing w:val="-38"/>
          <w:w w:val="105"/>
          <w:sz w:val="22"/>
        </w:rPr>
        <w:t> </w:t>
      </w:r>
      <w:r>
        <w:rPr>
          <w:color w:val="2A2A2A"/>
          <w:spacing w:val="-4"/>
          <w:w w:val="105"/>
          <w:sz w:val="22"/>
        </w:rPr>
        <w:t>de</w:t>
      </w:r>
      <w:r>
        <w:rPr>
          <w:color w:val="2A2A2A"/>
          <w:spacing w:val="-32"/>
          <w:w w:val="105"/>
          <w:sz w:val="22"/>
        </w:rPr>
        <w:t> </w:t>
      </w:r>
      <w:r>
        <w:rPr>
          <w:color w:val="2A2A2A"/>
          <w:spacing w:val="-4"/>
          <w:w w:val="105"/>
          <w:sz w:val="22"/>
        </w:rPr>
        <w:t>la</w:t>
      </w:r>
      <w:r>
        <w:rPr>
          <w:color w:val="2A2A2A"/>
          <w:spacing w:val="-34"/>
          <w:w w:val="105"/>
          <w:sz w:val="22"/>
        </w:rPr>
        <w:t> </w:t>
      </w:r>
      <w:r>
        <w:rPr>
          <w:color w:val="2A2A2A"/>
          <w:spacing w:val="-4"/>
          <w:w w:val="105"/>
          <w:sz w:val="22"/>
        </w:rPr>
        <w:t>Castellana</w:t>
      </w:r>
      <w:r>
        <w:rPr>
          <w:color w:val="2A2A2A"/>
          <w:spacing w:val="-37"/>
          <w:w w:val="105"/>
          <w:sz w:val="22"/>
        </w:rPr>
        <w:t> </w:t>
      </w:r>
      <w:r>
        <w:rPr>
          <w:color w:val="2A2A2A"/>
          <w:spacing w:val="-4"/>
          <w:w w:val="105"/>
          <w:sz w:val="22"/>
        </w:rPr>
        <w:t>150, </w:t>
      </w:r>
      <w:r>
        <w:rPr>
          <w:color w:val="2A2A2A"/>
          <w:w w:val="105"/>
          <w:sz w:val="22"/>
        </w:rPr>
        <w:t>Madrid,</w:t>
      </w:r>
      <w:r>
        <w:rPr>
          <w:color w:val="2A2A2A"/>
          <w:spacing w:val="-23"/>
          <w:w w:val="105"/>
          <w:sz w:val="22"/>
        </w:rPr>
        <w:t> </w:t>
      </w:r>
      <w:r>
        <w:rPr>
          <w:color w:val="2A2A2A"/>
          <w:w w:val="105"/>
          <w:sz w:val="22"/>
        </w:rPr>
        <w:t>España</w:t>
      </w:r>
    </w:p>
    <w:p>
      <w:pPr>
        <w:spacing w:before="19"/>
        <w:ind w:left="849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2F598B"/>
          <w:spacing w:val="-2"/>
          <w:sz w:val="20"/>
        </w:rPr>
        <w:t>CORREO</w:t>
      </w:r>
    </w:p>
    <w:p>
      <w:pPr>
        <w:spacing w:after="0"/>
        <w:jc w:val="left"/>
        <w:rPr>
          <w:rFonts w:ascii="Arial Black"/>
          <w:sz w:val="20"/>
        </w:rPr>
        <w:sectPr>
          <w:type w:val="continuous"/>
          <w:pgSz w:w="11910" w:h="16850"/>
          <w:pgMar w:top="540" w:bottom="280" w:left="283" w:right="141"/>
          <w:cols w:num="2" w:equalWidth="0">
            <w:col w:w="2151" w:space="40"/>
            <w:col w:w="9295"/>
          </w:cols>
        </w:sectPr>
      </w:pPr>
    </w:p>
    <w:p>
      <w:pPr>
        <w:tabs>
          <w:tab w:pos="2578" w:val="left" w:leader="none"/>
        </w:tabs>
        <w:spacing w:before="100"/>
        <w:ind w:left="74" w:right="0" w:firstLine="0"/>
        <w:jc w:val="left"/>
        <w:rPr>
          <w:sz w:val="22"/>
        </w:rPr>
      </w:pPr>
      <w:r>
        <w:rPr>
          <w:color w:val="2A2A2A"/>
          <w:spacing w:val="-2"/>
          <w:w w:val="105"/>
          <w:sz w:val="22"/>
        </w:rPr>
        <w:t>TechGuruPlus.com</w:t>
      </w:r>
      <w:r>
        <w:rPr>
          <w:color w:val="2A2A2A"/>
          <w:sz w:val="22"/>
        </w:rPr>
        <w:tab/>
      </w:r>
      <w:hyperlink r:id="rId5">
        <w:r>
          <w:rPr>
            <w:color w:val="2A2A2A"/>
            <w:spacing w:val="-2"/>
            <w:w w:val="105"/>
            <w:sz w:val="22"/>
          </w:rPr>
          <w:t>javier@TechGuruPlus.es</w:t>
        </w:r>
      </w:hyperlink>
    </w:p>
    <w:p>
      <w:pPr>
        <w:pStyle w:val="BodyText"/>
        <w:spacing w:before="419"/>
        <w:ind w:left="0"/>
        <w:rPr>
          <w:sz w:val="32"/>
        </w:rPr>
      </w:pPr>
    </w:p>
    <w:p>
      <w:pPr>
        <w:pStyle w:val="Heading1"/>
      </w:pPr>
      <w:r>
        <w:rPr>
          <w:color w:val="2F598B"/>
          <w:spacing w:val="-2"/>
        </w:rPr>
        <w:t>RESUMEN</w:t>
      </w:r>
    </w:p>
    <w:p>
      <w:pPr>
        <w:pStyle w:val="BodyText"/>
        <w:spacing w:line="184" w:lineRule="auto" w:before="252"/>
      </w:pPr>
      <w:r>
        <w:rPr>
          <w:color w:val="202020"/>
          <w:w w:val="105"/>
        </w:rPr>
        <w:t>Profesional de la contabilidad meticuloso y confiable, con más de 4 años de experiencia en informes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financieros, teneduría de libros y conciliación de cuentas. Experto en la gestión de registros financieros, elaboración de presupuestos y garantía del estricto cumplimiento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de las normativas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contables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vigentes. Sólidas habilidades analíticas</w:t>
      </w:r>
      <w:r>
        <w:rPr>
          <w:color w:val="202020"/>
          <w:spacing w:val="-7"/>
          <w:w w:val="105"/>
        </w:rPr>
        <w:t> </w:t>
      </w:r>
      <w:r>
        <w:rPr>
          <w:color w:val="202020"/>
          <w:w w:val="105"/>
        </w:rPr>
        <w:t>con un firme compromiso hacia la precisión y la eficiencia operativa.</w:t>
      </w:r>
    </w:p>
    <w:p>
      <w:pPr>
        <w:pStyle w:val="Heading1"/>
        <w:spacing w:before="106"/>
        <w:ind w:left="529"/>
      </w:pPr>
      <w:r>
        <w:rPr>
          <w:color w:val="2F598B"/>
          <w:spacing w:val="-6"/>
        </w:rPr>
        <w:t>EXPERIENCIA</w:t>
      </w:r>
    </w:p>
    <w:p>
      <w:pPr>
        <w:pStyle w:val="BodyText"/>
        <w:tabs>
          <w:tab w:pos="10823" w:val="right" w:leader="none"/>
        </w:tabs>
        <w:spacing w:line="333" w:lineRule="exact" w:before="190"/>
        <w:ind w:left="529"/>
      </w:pPr>
      <w:r>
        <w:rPr>
          <w:rFonts w:ascii="Arial Black" w:hAnsi="Arial Black"/>
          <w:color w:val="2F598B"/>
          <w:w w:val="90"/>
        </w:rPr>
        <w:t>Liceria</w:t>
      </w:r>
      <w:r>
        <w:rPr>
          <w:rFonts w:ascii="Arial Black" w:hAnsi="Arial Black"/>
          <w:color w:val="2F598B"/>
          <w:spacing w:val="12"/>
        </w:rPr>
        <w:t> </w:t>
      </w:r>
      <w:r>
        <w:rPr>
          <w:rFonts w:ascii="Arial Black" w:hAnsi="Arial Black"/>
          <w:color w:val="2F598B"/>
          <w:w w:val="90"/>
        </w:rPr>
        <w:t>&amp;</w:t>
      </w:r>
      <w:r>
        <w:rPr>
          <w:rFonts w:ascii="Arial Black" w:hAnsi="Arial Black"/>
          <w:color w:val="2F598B"/>
          <w:spacing w:val="-3"/>
          <w:w w:val="90"/>
        </w:rPr>
        <w:t> </w:t>
      </w:r>
      <w:r>
        <w:rPr>
          <w:rFonts w:ascii="Arial Black" w:hAnsi="Arial Black"/>
          <w:color w:val="2F598B"/>
          <w:w w:val="90"/>
        </w:rPr>
        <w:t>Asociados</w:t>
      </w:r>
      <w:r>
        <w:rPr>
          <w:rFonts w:ascii="Arial Black" w:hAnsi="Arial Black"/>
          <w:color w:val="2F598B"/>
          <w:spacing w:val="-2"/>
        </w:rPr>
        <w:t> </w:t>
      </w:r>
      <w:r>
        <w:rPr>
          <w:rFonts w:ascii="Arial Black" w:hAnsi="Arial Black"/>
          <w:color w:val="2F598B"/>
          <w:spacing w:val="-4"/>
          <w:w w:val="90"/>
        </w:rPr>
        <w:t>S.A.</w:t>
      </w:r>
      <w:r>
        <w:rPr>
          <w:rFonts w:ascii="Times New Roman" w:hAnsi="Times New Roman"/>
          <w:color w:val="2F598B"/>
        </w:rPr>
        <w:tab/>
      </w:r>
      <w:r>
        <w:rPr>
          <w:color w:val="202020"/>
          <w:spacing w:val="-2"/>
          <w:w w:val="95"/>
        </w:rPr>
        <w:t>2021–2023</w:t>
      </w:r>
    </w:p>
    <w:p>
      <w:pPr>
        <w:pStyle w:val="BodyText"/>
        <w:spacing w:line="332" w:lineRule="exact" w:before="0"/>
        <w:ind w:left="529"/>
      </w:pPr>
      <w:r>
        <w:rPr>
          <w:color w:val="202020"/>
        </w:rPr>
        <w:t>Oficial</w:t>
      </w:r>
      <w:r>
        <w:rPr>
          <w:color w:val="202020"/>
          <w:spacing w:val="24"/>
        </w:rPr>
        <w:t> </w:t>
      </w:r>
      <w:r>
        <w:rPr>
          <w:color w:val="202020"/>
        </w:rPr>
        <w:t>de</w:t>
      </w:r>
      <w:r>
        <w:rPr>
          <w:color w:val="202020"/>
          <w:spacing w:val="11"/>
        </w:rPr>
        <w:t> </w:t>
      </w:r>
      <w:r>
        <w:rPr>
          <w:color w:val="202020"/>
          <w:spacing w:val="-2"/>
        </w:rPr>
        <w:t>Contabilidad</w:t>
      </w:r>
    </w:p>
    <w:p>
      <w:pPr>
        <w:pStyle w:val="BodyText"/>
        <w:spacing w:line="184" w:lineRule="auto" w:before="81"/>
        <w:ind w:left="937"/>
      </w:pPr>
      <w:r>
        <w:rPr>
          <w:color w:val="202020"/>
          <w:w w:val="105"/>
        </w:rPr>
        <w:t>Preparar</w:t>
      </w:r>
      <w:r>
        <w:rPr>
          <w:color w:val="202020"/>
          <w:spacing w:val="-11"/>
          <w:w w:val="105"/>
        </w:rPr>
        <w:t> </w:t>
      </w:r>
      <w:r>
        <w:rPr>
          <w:color w:val="202020"/>
          <w:w w:val="105"/>
        </w:rPr>
        <w:t>estados</w:t>
      </w:r>
      <w:r>
        <w:rPr>
          <w:color w:val="202020"/>
          <w:spacing w:val="-18"/>
          <w:w w:val="105"/>
        </w:rPr>
        <w:t> </w:t>
      </w:r>
      <w:r>
        <w:rPr>
          <w:color w:val="202020"/>
          <w:w w:val="105"/>
        </w:rPr>
        <w:t>financieros</w:t>
      </w:r>
      <w:r>
        <w:rPr>
          <w:color w:val="202020"/>
          <w:spacing w:val="-5"/>
          <w:w w:val="105"/>
        </w:rPr>
        <w:t> </w:t>
      </w:r>
      <w:r>
        <w:rPr>
          <w:color w:val="202020"/>
          <w:w w:val="105"/>
        </w:rPr>
        <w:t>mensuales</w:t>
      </w:r>
      <w:r>
        <w:rPr>
          <w:color w:val="202020"/>
          <w:spacing w:val="-12"/>
          <w:w w:val="105"/>
        </w:rPr>
        <w:t> </w:t>
      </w:r>
      <w:r>
        <w:rPr>
          <w:color w:val="202020"/>
          <w:w w:val="105"/>
        </w:rPr>
        <w:t>con un alto</w:t>
      </w:r>
      <w:r>
        <w:rPr>
          <w:color w:val="202020"/>
          <w:spacing w:val="-5"/>
          <w:w w:val="105"/>
        </w:rPr>
        <w:t> </w:t>
      </w:r>
      <w:r>
        <w:rPr>
          <w:color w:val="202020"/>
          <w:w w:val="105"/>
        </w:rPr>
        <w:t>nivel</w:t>
      </w:r>
      <w:r>
        <w:rPr>
          <w:color w:val="202020"/>
          <w:spacing w:val="-5"/>
          <w:w w:val="105"/>
        </w:rPr>
        <w:t> </w:t>
      </w:r>
      <w:r>
        <w:rPr>
          <w:color w:val="202020"/>
          <w:w w:val="105"/>
        </w:rPr>
        <w:t>de</w:t>
      </w:r>
      <w:r>
        <w:rPr>
          <w:color w:val="202020"/>
          <w:spacing w:val="-12"/>
          <w:w w:val="105"/>
        </w:rPr>
        <w:t> </w:t>
      </w:r>
      <w:r>
        <w:rPr>
          <w:color w:val="202020"/>
          <w:w w:val="105"/>
        </w:rPr>
        <w:t>detalle, incluyendo</w:t>
      </w:r>
      <w:r>
        <w:rPr>
          <w:color w:val="202020"/>
          <w:spacing w:val="-12"/>
          <w:w w:val="105"/>
        </w:rPr>
        <w:t> </w:t>
      </w:r>
      <w:r>
        <w:rPr>
          <w:color w:val="202020"/>
          <w:w w:val="105"/>
        </w:rPr>
        <w:t>el balance de situación y la cuenta de pérdidas y ganancias.</w:t>
      </w:r>
    </w:p>
    <w:p>
      <w:pPr>
        <w:pStyle w:val="BodyText"/>
        <w:spacing w:line="184" w:lineRule="auto" w:before="3"/>
        <w:ind w:left="937"/>
      </w:pPr>
      <w:r>
        <w:rPr>
          <w:color w:val="202020"/>
        </w:rPr>
        <w:t>Realizar</w:t>
      </w:r>
      <w:r>
        <w:rPr>
          <w:color w:val="202020"/>
          <w:spacing w:val="23"/>
        </w:rPr>
        <w:t> </w:t>
      </w:r>
      <w:r>
        <w:rPr>
          <w:color w:val="202020"/>
        </w:rPr>
        <w:t>conciliaciones</w:t>
      </w:r>
      <w:r>
        <w:rPr>
          <w:color w:val="202020"/>
          <w:spacing w:val="31"/>
        </w:rPr>
        <w:t> </w:t>
      </w:r>
      <w:r>
        <w:rPr>
          <w:color w:val="202020"/>
        </w:rPr>
        <w:t>bancarias</w:t>
      </w:r>
      <w:r>
        <w:rPr>
          <w:color w:val="202020"/>
          <w:spacing w:val="31"/>
        </w:rPr>
        <w:t> </w:t>
      </w:r>
      <w:r>
        <w:rPr>
          <w:color w:val="202020"/>
        </w:rPr>
        <w:t>periódicas</w:t>
      </w:r>
      <w:r>
        <w:rPr>
          <w:color w:val="202020"/>
          <w:spacing w:val="22"/>
        </w:rPr>
        <w:t> </w:t>
      </w:r>
      <w:r>
        <w:rPr>
          <w:color w:val="202020"/>
        </w:rPr>
        <w:t>y</w:t>
      </w:r>
      <w:r>
        <w:rPr>
          <w:color w:val="202020"/>
          <w:spacing w:val="31"/>
        </w:rPr>
        <w:t> </w:t>
      </w:r>
      <w:r>
        <w:rPr>
          <w:color w:val="202020"/>
        </w:rPr>
        <w:t>resolver</w:t>
      </w:r>
      <w:r>
        <w:rPr>
          <w:color w:val="202020"/>
          <w:spacing w:val="24"/>
        </w:rPr>
        <w:t> </w:t>
      </w:r>
      <w:r>
        <w:rPr>
          <w:color w:val="202020"/>
        </w:rPr>
        <w:t>discrepancias</w:t>
      </w:r>
      <w:r>
        <w:rPr>
          <w:color w:val="202020"/>
          <w:spacing w:val="21"/>
        </w:rPr>
        <w:t> </w:t>
      </w:r>
      <w:r>
        <w:rPr>
          <w:color w:val="202020"/>
        </w:rPr>
        <w:t>de</w:t>
      </w:r>
      <w:r>
        <w:rPr>
          <w:color w:val="202020"/>
          <w:spacing w:val="31"/>
        </w:rPr>
        <w:t> </w:t>
      </w:r>
      <w:r>
        <w:rPr>
          <w:color w:val="202020"/>
        </w:rPr>
        <w:t>manera</w:t>
      </w:r>
      <w:r>
        <w:rPr>
          <w:color w:val="202020"/>
          <w:spacing w:val="80"/>
          <w:w w:val="110"/>
        </w:rPr>
        <w:t> </w:t>
      </w:r>
      <w:r>
        <w:rPr>
          <w:color w:val="202020"/>
          <w:spacing w:val="-2"/>
          <w:w w:val="110"/>
        </w:rPr>
        <w:t>eficiente.</w:t>
      </w:r>
    </w:p>
    <w:p>
      <w:pPr>
        <w:pStyle w:val="Heading1"/>
        <w:spacing w:before="106"/>
      </w:pPr>
      <w:r>
        <w:rPr>
          <w:color w:val="2F598B"/>
          <w:spacing w:val="-2"/>
        </w:rPr>
        <w:t>EDUCACIÓN</w:t>
      </w:r>
    </w:p>
    <w:p>
      <w:pPr>
        <w:pStyle w:val="BodyText"/>
        <w:tabs>
          <w:tab w:pos="10823" w:val="right" w:leader="none"/>
        </w:tabs>
        <w:spacing w:line="371" w:lineRule="exact" w:before="131"/>
        <w:rPr>
          <w:position w:val="6"/>
        </w:rPr>
      </w:pPr>
      <w:r>
        <w:rPr>
          <w:rFonts w:ascii="Arial Black" w:hAnsi="Arial Black"/>
          <w:color w:val="2F598B"/>
          <w:spacing w:val="-6"/>
        </w:rPr>
        <w:t>Universidad</w:t>
      </w:r>
      <w:r>
        <w:rPr>
          <w:rFonts w:ascii="Arial Black" w:hAnsi="Arial Black"/>
          <w:color w:val="2F598B"/>
          <w:spacing w:val="-20"/>
        </w:rPr>
        <w:t> </w:t>
      </w:r>
      <w:r>
        <w:rPr>
          <w:rFonts w:ascii="Arial Black" w:hAnsi="Arial Black"/>
          <w:color w:val="2F598B"/>
          <w:spacing w:val="-6"/>
        </w:rPr>
        <w:t>de</w:t>
      </w:r>
      <w:r>
        <w:rPr>
          <w:rFonts w:ascii="Arial Black" w:hAnsi="Arial Black"/>
          <w:color w:val="2F598B"/>
          <w:spacing w:val="-19"/>
        </w:rPr>
        <w:t> </w:t>
      </w:r>
      <w:r>
        <w:rPr>
          <w:rFonts w:ascii="Arial Black" w:hAnsi="Arial Black"/>
          <w:color w:val="2F598B"/>
          <w:spacing w:val="-6"/>
        </w:rPr>
        <w:t>Borcelle</w:t>
      </w:r>
      <w:r>
        <w:rPr>
          <w:rFonts w:ascii="Times New Roman" w:hAnsi="Times New Roman"/>
          <w:color w:val="2F598B"/>
        </w:rPr>
        <w:tab/>
      </w:r>
      <w:r>
        <w:rPr>
          <w:color w:val="202020"/>
          <w:spacing w:val="-2"/>
          <w:position w:val="6"/>
        </w:rPr>
        <w:t>2016–2020</w:t>
      </w:r>
    </w:p>
    <w:p>
      <w:pPr>
        <w:pStyle w:val="BodyText"/>
        <w:spacing w:line="343" w:lineRule="exact" w:before="0"/>
      </w:pPr>
      <w:r>
        <w:rPr>
          <w:color w:val="202020"/>
          <w:spacing w:val="4"/>
        </w:rPr>
        <w:t>Licenciatura</w:t>
      </w:r>
      <w:r>
        <w:rPr>
          <w:color w:val="202020"/>
          <w:spacing w:val="25"/>
        </w:rPr>
        <w:t> </w:t>
      </w:r>
      <w:r>
        <w:rPr>
          <w:color w:val="202020"/>
          <w:spacing w:val="4"/>
        </w:rPr>
        <w:t>en</w:t>
      </w:r>
      <w:r>
        <w:rPr>
          <w:color w:val="202020"/>
          <w:spacing w:val="23"/>
        </w:rPr>
        <w:t> </w:t>
      </w:r>
      <w:r>
        <w:rPr>
          <w:color w:val="202020"/>
          <w:spacing w:val="-2"/>
        </w:rPr>
        <w:t>Contabilidad</w:t>
      </w:r>
    </w:p>
    <w:p>
      <w:pPr>
        <w:pStyle w:val="BodyText"/>
        <w:spacing w:line="184" w:lineRule="auto" w:before="96"/>
        <w:ind w:right="731"/>
      </w:pPr>
      <w:r>
        <w:rPr>
          <w:color w:val="202020"/>
        </w:rPr>
        <w:t>Desarrollo</w:t>
      </w:r>
      <w:r>
        <w:rPr>
          <w:color w:val="202020"/>
          <w:spacing w:val="17"/>
        </w:rPr>
        <w:t> </w:t>
      </w:r>
      <w:r>
        <w:rPr>
          <w:color w:val="202020"/>
        </w:rPr>
        <w:t>de</w:t>
      </w:r>
      <w:r>
        <w:rPr>
          <w:color w:val="202020"/>
          <w:spacing w:val="27"/>
        </w:rPr>
        <w:t> </w:t>
      </w:r>
      <w:r>
        <w:rPr>
          <w:color w:val="202020"/>
        </w:rPr>
        <w:t>habilidades</w:t>
      </w:r>
      <w:r>
        <w:rPr>
          <w:color w:val="202020"/>
          <w:spacing w:val="27"/>
        </w:rPr>
        <w:t> </w:t>
      </w:r>
      <w:r>
        <w:rPr>
          <w:color w:val="202020"/>
        </w:rPr>
        <w:t>prácticas</w:t>
      </w:r>
      <w:r>
        <w:rPr>
          <w:color w:val="202020"/>
          <w:spacing w:val="17"/>
        </w:rPr>
        <w:t> </w:t>
      </w:r>
      <w:r>
        <w:rPr>
          <w:color w:val="202020"/>
        </w:rPr>
        <w:t>en</w:t>
      </w:r>
      <w:r>
        <w:rPr>
          <w:color w:val="202020"/>
          <w:spacing w:val="36"/>
        </w:rPr>
        <w:t> </w:t>
      </w:r>
      <w:r>
        <w:rPr>
          <w:color w:val="202020"/>
        </w:rPr>
        <w:t>análisis</w:t>
      </w:r>
      <w:r>
        <w:rPr>
          <w:color w:val="202020"/>
          <w:spacing w:val="10"/>
        </w:rPr>
        <w:t> </w:t>
      </w:r>
      <w:r>
        <w:rPr>
          <w:color w:val="202020"/>
        </w:rPr>
        <w:t>financiero,</w:t>
      </w:r>
      <w:r>
        <w:rPr>
          <w:color w:val="202020"/>
          <w:spacing w:val="36"/>
        </w:rPr>
        <w:t> </w:t>
      </w:r>
      <w:r>
        <w:rPr>
          <w:color w:val="202020"/>
        </w:rPr>
        <w:t>preparación</w:t>
      </w:r>
      <w:r>
        <w:rPr>
          <w:color w:val="202020"/>
          <w:spacing w:val="27"/>
        </w:rPr>
        <w:t> </w:t>
      </w:r>
      <w:r>
        <w:rPr>
          <w:color w:val="202020"/>
        </w:rPr>
        <w:t>y</w:t>
      </w:r>
      <w:r>
        <w:rPr>
          <w:color w:val="202020"/>
          <w:spacing w:val="27"/>
        </w:rPr>
        <w:t> </w:t>
      </w:r>
      <w:r>
        <w:rPr>
          <w:color w:val="202020"/>
        </w:rPr>
        <w:t>liquidación </w:t>
      </w:r>
      <w:r>
        <w:rPr>
          <w:color w:val="202020"/>
          <w:w w:val="110"/>
        </w:rPr>
        <w:t>de</w:t>
      </w:r>
      <w:r>
        <w:rPr>
          <w:color w:val="202020"/>
          <w:spacing w:val="-27"/>
          <w:w w:val="110"/>
        </w:rPr>
        <w:t> </w:t>
      </w:r>
      <w:r>
        <w:rPr>
          <w:color w:val="202020"/>
          <w:w w:val="110"/>
        </w:rPr>
        <w:t>impuestos,</w:t>
      </w:r>
      <w:r>
        <w:rPr>
          <w:color w:val="202020"/>
          <w:spacing w:val="-27"/>
          <w:w w:val="110"/>
        </w:rPr>
        <w:t> </w:t>
      </w:r>
      <w:r>
        <w:rPr>
          <w:color w:val="202020"/>
          <w:w w:val="110"/>
        </w:rPr>
        <w:t>y</w:t>
      </w:r>
      <w:r>
        <w:rPr>
          <w:color w:val="202020"/>
          <w:spacing w:val="-32"/>
          <w:w w:val="110"/>
        </w:rPr>
        <w:t> </w:t>
      </w:r>
      <w:r>
        <w:rPr>
          <w:color w:val="202020"/>
          <w:w w:val="110"/>
        </w:rPr>
        <w:t>sistemas</w:t>
      </w:r>
      <w:r>
        <w:rPr>
          <w:color w:val="202020"/>
          <w:spacing w:val="-32"/>
          <w:w w:val="110"/>
        </w:rPr>
        <w:t> </w:t>
      </w:r>
      <w:r>
        <w:rPr>
          <w:color w:val="202020"/>
          <w:w w:val="110"/>
        </w:rPr>
        <w:t>de</w:t>
      </w:r>
      <w:r>
        <w:rPr>
          <w:color w:val="202020"/>
          <w:spacing w:val="-32"/>
          <w:w w:val="110"/>
        </w:rPr>
        <w:t> </w:t>
      </w:r>
      <w:r>
        <w:rPr>
          <w:color w:val="202020"/>
          <w:w w:val="110"/>
        </w:rPr>
        <w:t>control</w:t>
      </w:r>
      <w:r>
        <w:rPr>
          <w:color w:val="202020"/>
          <w:spacing w:val="-22"/>
          <w:w w:val="110"/>
        </w:rPr>
        <w:t> </w:t>
      </w:r>
      <w:r>
        <w:rPr>
          <w:color w:val="202020"/>
          <w:w w:val="110"/>
        </w:rPr>
        <w:t>interno.</w:t>
      </w:r>
    </w:p>
    <w:p>
      <w:pPr>
        <w:pStyle w:val="Heading1"/>
        <w:spacing w:before="91"/>
      </w:pPr>
      <w:r>
        <w:rPr>
          <w:color w:val="2F598B"/>
          <w:spacing w:val="-6"/>
        </w:rPr>
        <w:t>HABILIDADES</w:t>
      </w:r>
    </w:p>
    <w:p>
      <w:pPr>
        <w:pStyle w:val="Heading1"/>
        <w:spacing w:after="0"/>
        <w:sectPr>
          <w:type w:val="continuous"/>
          <w:pgSz w:w="11910" w:h="16850"/>
          <w:pgMar w:top="540" w:bottom="280" w:left="283" w:right="141"/>
        </w:sectPr>
      </w:pPr>
    </w:p>
    <w:p>
      <w:pPr>
        <w:pStyle w:val="BodyText"/>
        <w:spacing w:line="184" w:lineRule="auto"/>
        <w:ind w:left="929"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532321"/>
                            <a:ext cx="7562850" cy="6164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164580">
                                <a:moveTo>
                                  <a:pt x="0" y="6164253"/>
                                </a:moveTo>
                                <a:lnTo>
                                  <a:pt x="7562849" y="6164253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1642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"/>
                            <a:ext cx="7562850" cy="453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532630">
                                <a:moveTo>
                                  <a:pt x="7562850" y="4532320"/>
                                </a:moveTo>
                                <a:lnTo>
                                  <a:pt x="0" y="4532320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4532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2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82923" y="0"/>
                            <a:ext cx="3580129" cy="4453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0129" h="4453255">
                                <a:moveTo>
                                  <a:pt x="3579926" y="4453233"/>
                                </a:moveTo>
                                <a:lnTo>
                                  <a:pt x="0" y="4453233"/>
                                </a:lnTo>
                                <a:lnTo>
                                  <a:pt x="0" y="0"/>
                                </a:lnTo>
                                <a:lnTo>
                                  <a:pt x="3579926" y="0"/>
                                </a:lnTo>
                                <a:lnTo>
                                  <a:pt x="3579926" y="44532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59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0709" y="523819"/>
                            <a:ext cx="2860496" cy="33967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68" y="3124756"/>
                            <a:ext cx="163762" cy="1637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2932" y="3767426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2933" y="3120065"/>
                            <a:ext cx="181042" cy="1810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996" y="3770226"/>
                            <a:ext cx="178214" cy="1782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5805" y="5144365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35805" y="6186696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35805" y="6559476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35805" y="8231400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35805" y="9534268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35805" y="9174730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5805" y="7852805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06272" y="7142936"/>
                            <a:ext cx="4751705" cy="3034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1705" h="3034665">
                                <a:moveTo>
                                  <a:pt x="47650" y="3007537"/>
                                </a:moveTo>
                                <a:lnTo>
                                  <a:pt x="26987" y="2986875"/>
                                </a:lnTo>
                                <a:lnTo>
                                  <a:pt x="20662" y="2986875"/>
                                </a:lnTo>
                                <a:lnTo>
                                  <a:pt x="0" y="3007537"/>
                                </a:lnTo>
                                <a:lnTo>
                                  <a:pt x="0" y="3013849"/>
                                </a:lnTo>
                                <a:lnTo>
                                  <a:pt x="20662" y="3034512"/>
                                </a:lnTo>
                                <a:lnTo>
                                  <a:pt x="26987" y="3034512"/>
                                </a:lnTo>
                                <a:lnTo>
                                  <a:pt x="47650" y="3013849"/>
                                </a:lnTo>
                                <a:lnTo>
                                  <a:pt x="47650" y="3010700"/>
                                </a:lnTo>
                                <a:lnTo>
                                  <a:pt x="47650" y="3007537"/>
                                </a:lnTo>
                                <a:close/>
                              </a:path>
                              <a:path w="4751705" h="3034665">
                                <a:moveTo>
                                  <a:pt x="47650" y="2645448"/>
                                </a:moveTo>
                                <a:lnTo>
                                  <a:pt x="26987" y="2624785"/>
                                </a:lnTo>
                                <a:lnTo>
                                  <a:pt x="20662" y="2624785"/>
                                </a:lnTo>
                                <a:lnTo>
                                  <a:pt x="0" y="2645448"/>
                                </a:lnTo>
                                <a:lnTo>
                                  <a:pt x="0" y="2651772"/>
                                </a:lnTo>
                                <a:lnTo>
                                  <a:pt x="20662" y="2672435"/>
                                </a:lnTo>
                                <a:lnTo>
                                  <a:pt x="26987" y="2672435"/>
                                </a:lnTo>
                                <a:lnTo>
                                  <a:pt x="47650" y="2651772"/>
                                </a:lnTo>
                                <a:lnTo>
                                  <a:pt x="47650" y="2648610"/>
                                </a:lnTo>
                                <a:lnTo>
                                  <a:pt x="47650" y="2645448"/>
                                </a:lnTo>
                                <a:close/>
                              </a:path>
                              <a:path w="4751705" h="3034665">
                                <a:moveTo>
                                  <a:pt x="52527" y="382739"/>
                                </a:moveTo>
                                <a:lnTo>
                                  <a:pt x="31864" y="362077"/>
                                </a:lnTo>
                                <a:lnTo>
                                  <a:pt x="25539" y="362077"/>
                                </a:lnTo>
                                <a:lnTo>
                                  <a:pt x="4876" y="382739"/>
                                </a:lnTo>
                                <a:lnTo>
                                  <a:pt x="4876" y="389064"/>
                                </a:lnTo>
                                <a:lnTo>
                                  <a:pt x="25539" y="409727"/>
                                </a:lnTo>
                                <a:lnTo>
                                  <a:pt x="31864" y="409727"/>
                                </a:lnTo>
                                <a:lnTo>
                                  <a:pt x="52527" y="389064"/>
                                </a:lnTo>
                                <a:lnTo>
                                  <a:pt x="52527" y="385902"/>
                                </a:lnTo>
                                <a:lnTo>
                                  <a:pt x="52527" y="382739"/>
                                </a:lnTo>
                                <a:close/>
                              </a:path>
                              <a:path w="4751705" h="3034665">
                                <a:moveTo>
                                  <a:pt x="52527" y="20662"/>
                                </a:moveTo>
                                <a:lnTo>
                                  <a:pt x="31864" y="0"/>
                                </a:lnTo>
                                <a:lnTo>
                                  <a:pt x="25539" y="0"/>
                                </a:lnTo>
                                <a:lnTo>
                                  <a:pt x="4876" y="20662"/>
                                </a:lnTo>
                                <a:lnTo>
                                  <a:pt x="4876" y="26974"/>
                                </a:lnTo>
                                <a:lnTo>
                                  <a:pt x="25539" y="47637"/>
                                </a:lnTo>
                                <a:lnTo>
                                  <a:pt x="31864" y="47637"/>
                                </a:lnTo>
                                <a:lnTo>
                                  <a:pt x="52527" y="26974"/>
                                </a:lnTo>
                                <a:lnTo>
                                  <a:pt x="52527" y="23812"/>
                                </a:lnTo>
                                <a:lnTo>
                                  <a:pt x="52527" y="20662"/>
                                </a:lnTo>
                                <a:close/>
                              </a:path>
                              <a:path w="4751705" h="3034665">
                                <a:moveTo>
                                  <a:pt x="2406446" y="3007537"/>
                                </a:moveTo>
                                <a:lnTo>
                                  <a:pt x="2385784" y="2986875"/>
                                </a:lnTo>
                                <a:lnTo>
                                  <a:pt x="2379472" y="2986875"/>
                                </a:lnTo>
                                <a:lnTo>
                                  <a:pt x="2358809" y="3007537"/>
                                </a:lnTo>
                                <a:lnTo>
                                  <a:pt x="2358809" y="3013849"/>
                                </a:lnTo>
                                <a:lnTo>
                                  <a:pt x="2379472" y="3034512"/>
                                </a:lnTo>
                                <a:lnTo>
                                  <a:pt x="2385784" y="3034512"/>
                                </a:lnTo>
                                <a:lnTo>
                                  <a:pt x="2406446" y="3013849"/>
                                </a:lnTo>
                                <a:lnTo>
                                  <a:pt x="2406446" y="3010700"/>
                                </a:lnTo>
                                <a:lnTo>
                                  <a:pt x="2406446" y="3007537"/>
                                </a:lnTo>
                                <a:close/>
                              </a:path>
                              <a:path w="4751705" h="3034665">
                                <a:moveTo>
                                  <a:pt x="2406446" y="2645448"/>
                                </a:moveTo>
                                <a:lnTo>
                                  <a:pt x="2385784" y="2624785"/>
                                </a:lnTo>
                                <a:lnTo>
                                  <a:pt x="2379472" y="2624785"/>
                                </a:lnTo>
                                <a:lnTo>
                                  <a:pt x="2358809" y="2645448"/>
                                </a:lnTo>
                                <a:lnTo>
                                  <a:pt x="2358809" y="2651772"/>
                                </a:lnTo>
                                <a:lnTo>
                                  <a:pt x="2379472" y="2672435"/>
                                </a:lnTo>
                                <a:lnTo>
                                  <a:pt x="2385784" y="2672435"/>
                                </a:lnTo>
                                <a:lnTo>
                                  <a:pt x="2406446" y="2651772"/>
                                </a:lnTo>
                                <a:lnTo>
                                  <a:pt x="2406446" y="2648610"/>
                                </a:lnTo>
                                <a:lnTo>
                                  <a:pt x="2406446" y="2645448"/>
                                </a:lnTo>
                                <a:close/>
                              </a:path>
                              <a:path w="4751705" h="3034665">
                                <a:moveTo>
                                  <a:pt x="4751514" y="3007537"/>
                                </a:moveTo>
                                <a:lnTo>
                                  <a:pt x="4730851" y="2986875"/>
                                </a:lnTo>
                                <a:lnTo>
                                  <a:pt x="4724539" y="2986875"/>
                                </a:lnTo>
                                <a:lnTo>
                                  <a:pt x="4703877" y="3007537"/>
                                </a:lnTo>
                                <a:lnTo>
                                  <a:pt x="4703877" y="3013849"/>
                                </a:lnTo>
                                <a:lnTo>
                                  <a:pt x="4724539" y="3034512"/>
                                </a:lnTo>
                                <a:lnTo>
                                  <a:pt x="4730851" y="3034512"/>
                                </a:lnTo>
                                <a:lnTo>
                                  <a:pt x="4751514" y="3013849"/>
                                </a:lnTo>
                                <a:lnTo>
                                  <a:pt x="4751514" y="3010700"/>
                                </a:lnTo>
                                <a:lnTo>
                                  <a:pt x="4751514" y="3007537"/>
                                </a:lnTo>
                                <a:close/>
                              </a:path>
                              <a:path w="4751705" h="3034665">
                                <a:moveTo>
                                  <a:pt x="4751514" y="2645448"/>
                                </a:moveTo>
                                <a:lnTo>
                                  <a:pt x="4730851" y="2624785"/>
                                </a:lnTo>
                                <a:lnTo>
                                  <a:pt x="4724539" y="2624785"/>
                                </a:lnTo>
                                <a:lnTo>
                                  <a:pt x="4703877" y="2645448"/>
                                </a:lnTo>
                                <a:lnTo>
                                  <a:pt x="4703877" y="2651772"/>
                                </a:lnTo>
                                <a:lnTo>
                                  <a:pt x="4724539" y="2672435"/>
                                </a:lnTo>
                                <a:lnTo>
                                  <a:pt x="4730851" y="2672435"/>
                                </a:lnTo>
                                <a:lnTo>
                                  <a:pt x="4751514" y="2651772"/>
                                </a:lnTo>
                                <a:lnTo>
                                  <a:pt x="4751514" y="2648610"/>
                                </a:lnTo>
                                <a:lnTo>
                                  <a:pt x="4751514" y="26454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5pt;width:595.5pt;height:842.25pt;mso-position-horizontal-relative:page;mso-position-vertical-relative:page;z-index:-15769600" id="docshapegroup1" coordorigin="0,0" coordsize="11910,16845">
                <v:rect style="position:absolute;left:0;top:7137;width:11910;height:9708" id="docshape2" filled="true" fillcolor="#e3e3e3" stroked="false">
                  <v:fill type="solid"/>
                </v:rect>
                <v:rect style="position:absolute;left:0;top:0;width:11910;height:7138" id="docshape3" filled="true" fillcolor="#f6f2eb" stroked="false">
                  <v:fill type="solid"/>
                </v:rect>
                <v:rect style="position:absolute;left:6272;top:0;width:5638;height:7013" id="docshape4" filled="true" fillcolor="#2f598b" stroked="false">
                  <v:fill type="solid"/>
                </v:rect>
                <v:shape style="position:absolute;left:6851;top:824;width:4505;height:5350" type="#_x0000_t75" id="docshape5" stroked="false">
                  <v:imagedata r:id="rId6" o:title=""/>
                </v:shape>
                <v:shape style="position:absolute;left:810;top:4920;width:258;height:258" type="#_x0000_t75" id="docshape6" stroked="false">
                  <v:imagedata r:id="rId7" o:title=""/>
                </v:shape>
                <v:shape style="position:absolute;left:2918;top:5932;width:286;height:286" type="#_x0000_t75" id="docshape7" stroked="false">
                  <v:imagedata r:id="rId8" o:title=""/>
                </v:shape>
                <v:shape style="position:absolute;left:2918;top:4913;width:286;height:286" type="#_x0000_t75" id="docshape8" stroked="false">
                  <v:imagedata r:id="rId9" o:title=""/>
                </v:shape>
                <v:shape style="position:absolute;left:804;top:5937;width:281;height:281" type="#_x0000_t75" id="docshape9" stroked="false">
                  <v:imagedata r:id="rId10" o:title=""/>
                </v:shape>
                <v:line style="position:absolute" from="686,8101" to="11224,8101" stroked="true" strokeweight=".750283pt" strokecolor="#202020">
                  <v:stroke dashstyle="solid"/>
                </v:line>
                <v:line style="position:absolute" from="686,9743" to="11224,9743" stroked="true" strokeweight=".750283pt" strokecolor="#202020">
                  <v:stroke dashstyle="solid"/>
                </v:line>
                <v:line style="position:absolute" from="686,10330" to="11224,10330" stroked="true" strokeweight=".750283pt" strokecolor="#202020">
                  <v:stroke dashstyle="solid"/>
                </v:line>
                <v:line style="position:absolute" from="686,12963" to="11224,12963" stroked="true" strokeweight=".750283pt" strokecolor="#202020">
                  <v:stroke dashstyle="solid"/>
                </v:line>
                <v:line style="position:absolute" from="686,15015" to="11224,15015" stroked="true" strokeweight=".750283pt" strokecolor="#202020">
                  <v:stroke dashstyle="solid"/>
                </v:line>
                <v:line style="position:absolute" from="686,14448" to="11224,14448" stroked="true" strokeweight=".750283pt" strokecolor="#202020">
                  <v:stroke dashstyle="solid"/>
                </v:line>
                <v:line style="position:absolute" from="686,12367" to="11224,12367" stroked="true" strokeweight=".750283pt" strokecolor="#202020">
                  <v:stroke dashstyle="solid"/>
                </v:line>
                <v:shape style="position:absolute;left:954;top:11248;width:7483;height:4779" id="docshape10" coordorigin="955,11249" coordsize="7483,4779" path="m1030,15985l1029,15980,1025,15971,1022,15967,1015,15960,1011,15957,1002,15953,997,15952,987,15952,983,15953,973,15957,969,15960,962,15967,960,15971,956,15980,955,15985,955,15995,956,16000,960,16009,962,16013,969,16020,973,16023,983,16027,987,16027,997,16027,1002,16027,1011,16023,1015,16020,1022,16013,1025,16009,1029,16000,1030,15995,1030,15990,1030,15985xm1030,15415l1029,15410,1025,15401,1022,15397,1015,15390,1011,15387,1002,15383,997,15382,987,15382,983,15383,973,15387,969,15390,962,15397,960,15401,956,15410,955,15415,955,15425,956,15430,960,15439,962,15443,969,15450,973,15453,983,15456,987,15457,997,15457,1002,15456,1011,15453,1015,15450,1022,15443,1025,15439,1029,15430,1030,15425,1030,15420,1030,15415xm1037,11851l1037,11847,1033,11837,1030,11833,1023,11826,1019,11824,1010,11820,1005,11819,995,11819,990,11820,981,11824,977,11826,970,11833,967,11837,963,11847,962,11851,962,11861,963,11866,967,11875,970,11879,977,11886,981,11889,990,11893,995,11894,1005,11894,1010,11893,1019,11889,1023,11886,1030,11879,1033,11875,1037,11866,1037,11861,1037,11856,1037,11851xm1037,11281l1037,11276,1033,11267,1030,11263,1023,11256,1019,11253,1010,11250,1005,11249,995,11249,990,11250,981,11253,977,11256,970,11263,967,11267,963,11276,962,11281,962,11291,963,11296,967,11305,970,11309,977,11316,981,11319,990,11323,995,11324,1005,11324,1010,11323,1019,11319,1023,11316,1030,11309,1033,11305,1037,11296,1037,11291,1037,11286,1037,11281xm4744,15985l4744,15980,4740,15971,4737,15967,4730,15960,4726,15957,4717,15953,4712,15952,4702,15952,4697,15953,4688,15957,4684,15960,4677,15967,4674,15971,4670,15980,4669,15985,4669,15995,4670,16000,4674,16009,4677,16013,4684,16020,4688,16023,4697,16027,4702,16027,4712,16027,4717,16027,4726,16023,4730,16020,4737,16013,4740,16009,4744,16000,4744,15995,4744,15990,4744,15985xm4744,15415l4744,15410,4740,15401,4737,15397,4730,15390,4726,15387,4717,15383,4712,15382,4702,15382,4697,15383,4688,15387,4684,15390,4677,15397,4674,15401,4670,15410,4669,15415,4669,15425,4670,15430,4674,15439,4677,15443,4684,15450,4688,15453,4697,15456,4702,15457,4712,15457,4717,15456,4726,15453,4730,15450,4737,15443,4740,15439,4744,15430,4744,15425,4744,15420,4744,15415xm8437,15985l8437,15980,8433,15971,8430,15967,8423,15960,8419,15957,8410,15953,8405,15952,8395,15952,8390,15953,8381,15957,8377,15960,8370,15967,8367,15971,8363,15980,8362,15985,8362,15995,8363,16000,8367,16009,8370,16013,8377,16020,8381,16023,8390,16027,8395,16027,8405,16027,8410,16027,8419,16023,8423,16020,8430,16013,8433,16009,8437,16000,8437,15995,8437,15990,8437,15985xm8437,15415l8437,15410,8433,15401,8430,15397,8423,15390,8419,15387,8410,15383,8405,15382,8395,15382,8390,15383,8381,15387,8377,15390,8370,15397,8367,15401,8363,15410,8362,15415,8362,15425,8363,15430,8367,15439,8370,15443,8377,15450,8381,15453,8390,15456,8395,15457,8405,15457,8410,15456,8419,15453,8423,15450,8430,15443,8433,15439,8437,15430,8437,15425,8437,15420,8437,15415xe" filled="true" fillcolor="#2020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02020"/>
          <w:spacing w:val="-2"/>
          <w:w w:val="110"/>
        </w:rPr>
        <w:t>Informes Financieros </w:t>
      </w:r>
      <w:r>
        <w:rPr>
          <w:color w:val="202020"/>
          <w:w w:val="110"/>
        </w:rPr>
        <w:t>Cuentas</w:t>
      </w:r>
      <w:r>
        <w:rPr>
          <w:color w:val="202020"/>
          <w:spacing w:val="-25"/>
          <w:w w:val="110"/>
        </w:rPr>
        <w:t> </w:t>
      </w:r>
      <w:r>
        <w:rPr>
          <w:color w:val="202020"/>
          <w:w w:val="110"/>
        </w:rPr>
        <w:t>por</w:t>
      </w:r>
      <w:r>
        <w:rPr>
          <w:color w:val="202020"/>
          <w:spacing w:val="-25"/>
          <w:w w:val="110"/>
        </w:rPr>
        <w:t> </w:t>
      </w:r>
      <w:r>
        <w:rPr>
          <w:color w:val="202020"/>
          <w:w w:val="110"/>
        </w:rPr>
        <w:t>Pagar</w:t>
      </w:r>
    </w:p>
    <w:p>
      <w:pPr>
        <w:pStyle w:val="BodyText"/>
        <w:spacing w:line="184" w:lineRule="auto"/>
        <w:ind w:left="929" w:right="38"/>
      </w:pPr>
      <w:r>
        <w:rPr/>
        <w:br w:type="column"/>
      </w:r>
      <w:r>
        <w:rPr>
          <w:color w:val="202020"/>
          <w:spacing w:val="-2"/>
          <w:w w:val="110"/>
        </w:rPr>
        <w:t>Conciliación Bancaria Elaboración</w:t>
      </w:r>
      <w:r>
        <w:rPr>
          <w:color w:val="202020"/>
          <w:spacing w:val="-25"/>
          <w:w w:val="110"/>
        </w:rPr>
        <w:t> </w:t>
      </w:r>
      <w:r>
        <w:rPr>
          <w:color w:val="202020"/>
          <w:spacing w:val="-2"/>
          <w:w w:val="110"/>
        </w:rPr>
        <w:t>de Presupuestos</w:t>
      </w:r>
    </w:p>
    <w:p>
      <w:pPr>
        <w:pStyle w:val="BodyText"/>
        <w:spacing w:line="184" w:lineRule="auto"/>
        <w:ind w:left="929" w:right="1160"/>
      </w:pPr>
      <w:r>
        <w:rPr/>
        <w:br w:type="column"/>
      </w:r>
      <w:r>
        <w:rPr>
          <w:color w:val="202020"/>
          <w:w w:val="110"/>
        </w:rPr>
        <w:t>Gestión</w:t>
      </w:r>
      <w:r>
        <w:rPr>
          <w:color w:val="202020"/>
          <w:spacing w:val="-6"/>
          <w:w w:val="110"/>
        </w:rPr>
        <w:t> </w:t>
      </w:r>
      <w:r>
        <w:rPr>
          <w:color w:val="202020"/>
          <w:w w:val="110"/>
        </w:rPr>
        <w:t>de </w:t>
      </w:r>
      <w:r>
        <w:rPr>
          <w:color w:val="202020"/>
          <w:spacing w:val="-2"/>
          <w:w w:val="110"/>
        </w:rPr>
        <w:t>Nóminas Contabilidad</w:t>
      </w:r>
      <w:r>
        <w:rPr>
          <w:color w:val="202020"/>
          <w:spacing w:val="-25"/>
          <w:w w:val="110"/>
        </w:rPr>
        <w:t> </w:t>
      </w:r>
      <w:r>
        <w:rPr>
          <w:color w:val="202020"/>
          <w:spacing w:val="-2"/>
          <w:w w:val="110"/>
        </w:rPr>
        <w:t>de Costes</w:t>
      </w:r>
    </w:p>
    <w:sectPr>
      <w:type w:val="continuous"/>
      <w:pgSz w:w="11910" w:h="16850"/>
      <w:pgMar w:top="540" w:bottom="280" w:left="283" w:right="141"/>
      <w:cols w:num="3" w:equalWidth="0">
        <w:col w:w="3284" w:space="430"/>
        <w:col w:w="2816" w:space="878"/>
        <w:col w:w="40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87"/>
      <w:ind w:left="521"/>
    </w:pPr>
    <w:rPr>
      <w:rFonts w:ascii="Lucida Sans Unicode" w:hAnsi="Lucida Sans Unicode" w:eastAsia="Lucida Sans Unicode" w:cs="Lucida Sans Unicode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21"/>
      <w:outlineLvl w:val="1"/>
    </w:pPr>
    <w:rPr>
      <w:rFonts w:ascii="Arial Black" w:hAnsi="Arial Black" w:eastAsia="Arial Black" w:cs="Arial Black"/>
      <w:sz w:val="32"/>
      <w:szCs w:val="32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614"/>
      <w:ind w:left="521" w:right="5645"/>
    </w:pPr>
    <w:rPr>
      <w:rFonts w:ascii="Trebuchet MS" w:hAnsi="Trebuchet MS" w:eastAsia="Trebuchet MS" w:cs="Trebuchet MS"/>
      <w:sz w:val="160"/>
      <w:szCs w:val="16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vier@TechGuruPlus.es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2026-05-20T13:21:53Z</dcterms:created>
  <dcterms:modified xsi:type="dcterms:W3CDTF">2026-05-20T13:21:53Z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2026-05-20T00:00:00Z</vt:filetime>
  </property>
  <property fmtid="{D5CDD505-2E9C-101B-9397-08002B2CF9AE}" pid="3" name="Creator">
    <vt:lpwstr>Canva</vt:lpwstr>
  </property>
  <property fmtid="{D5CDD505-2E9C-101B-9397-08002B2CF9AE}" pid="4" name="LastSaved">
    <vt:filetime>2026-05-20T00:00:00Z</vt:filetime>
  </property>
  <property fmtid="{D5CDD505-2E9C-101B-9397-08002B2CF9AE}" pid="5" name="Producer">
    <vt:lpwstr>Canva</vt:lpwstr>
  </property>
</Properties>
</file>