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412" w:lineRule="exact" w:before="28"/>
        <w:ind w:left="3649" w:right="0" w:firstLine="0"/>
        <w:jc w:val="left"/>
        <w:rPr>
          <w:sz w:val="92"/>
        </w:rPr>
      </w:pPr>
      <w:bookmarkStart w:name="Laura Sofía" w:id="1"/>
      <w:bookmarkEnd w:id="1"/>
      <w:r>
        <w:rPr/>
      </w:r>
      <w:bookmarkStart w:name="CONTABLE DE PLANTILLA" w:id="2"/>
      <w:bookmarkEnd w:id="2"/>
      <w:r>
        <w:rPr/>
      </w:r>
      <w:bookmarkStart w:name="EDUCACIÓN" w:id="3"/>
      <w:bookmarkEnd w:id="3"/>
      <w:r>
        <w:rPr/>
      </w:r>
      <w:bookmarkStart w:name="2011 - 2013 en la Universidad" w:id="4"/>
      <w:bookmarkEnd w:id="4"/>
      <w:r>
        <w:rPr/>
      </w:r>
      <w:bookmarkStart w:name="2013 - 2015 en la Universidad" w:id="5"/>
      <w:bookmarkEnd w:id="5"/>
      <w:r>
        <w:rPr/>
      </w:r>
      <w:bookmarkStart w:name="MIS HABILIDADES" w:id="6"/>
      <w:bookmarkEnd w:id="6"/>
      <w:r>
        <w:rPr/>
      </w:r>
      <w:bookmarkStart w:name="CONTACTO" w:id="7"/>
      <w:bookmarkEnd w:id="7"/>
      <w:r>
        <w:rPr/>
      </w:r>
      <w:bookmarkStart w:name="PERFIL" w:id="8"/>
      <w:bookmarkEnd w:id="8"/>
      <w:r>
        <w:rPr/>
      </w:r>
      <w:bookmarkStart w:name="EXPERIENCIA LABORAL" w:id="9"/>
      <w:bookmarkEnd w:id="9"/>
      <w:r>
        <w:rPr/>
      </w:r>
      <w:bookmarkStart w:name="2015 - 2017" w:id="10"/>
      <w:bookmarkEnd w:id="10"/>
      <w:r>
        <w:rPr/>
      </w:r>
      <w:bookmarkStart w:name="Contable de Plantilla en Consultores de " w:id="11"/>
      <w:bookmarkEnd w:id="11"/>
      <w:r>
        <w:rPr/>
      </w:r>
      <w:bookmarkStart w:name="2017 - 2019" w:id="12"/>
      <w:bookmarkEnd w:id="12"/>
      <w:r>
        <w:rPr/>
      </w:r>
      <w:bookmarkStart w:name="Contable de Plantilla en Soluciones Empr" w:id="13"/>
      <w:bookmarkEnd w:id="13"/>
      <w:r>
        <w:rPr/>
      </w:r>
      <w:bookmarkStart w:name="2019 - 2022" w:id="14"/>
      <w:bookmarkEnd w:id="14"/>
      <w:r>
        <w:rPr/>
      </w:r>
      <w:bookmarkStart w:name="Contable de Plantilla en Inversiones del" w:id="15"/>
      <w:bookmarkEnd w:id="15"/>
      <w:r>
        <w:rPr/>
      </w:r>
      <w:bookmarkStart w:name="PREMIOS Y LOGROS" w:id="16"/>
      <w:bookmarkEnd w:id="16"/>
      <w:r>
        <w:rPr/>
      </w:r>
      <w:bookmarkStart w:name="Premios 2018 -" w:id="17"/>
      <w:bookmarkEnd w:id="17"/>
      <w:r>
        <w:rPr/>
      </w:r>
      <w:bookmarkStart w:name="1er Puesto al Mejor Contable de Plantill" w:id="18"/>
      <w:bookmarkEnd w:id="18"/>
      <w:r>
        <w:rPr/>
      </w:r>
      <w:r>
        <w:rPr>
          <w:color w:val="FFFFFF"/>
          <w:w w:val="105"/>
          <w:sz w:val="92"/>
        </w:rPr>
        <w:t>Laura</w:t>
      </w:r>
      <w:r>
        <w:rPr>
          <w:color w:val="FFFFFF"/>
          <w:spacing w:val="-74"/>
          <w:w w:val="105"/>
          <w:sz w:val="92"/>
        </w:rPr>
        <w:t> </w:t>
      </w:r>
      <w:r>
        <w:rPr>
          <w:color w:val="FFFFFF"/>
          <w:spacing w:val="-2"/>
          <w:w w:val="105"/>
          <w:sz w:val="92"/>
        </w:rPr>
        <w:t>Sofía</w:t>
      </w:r>
    </w:p>
    <w:p>
      <w:pPr>
        <w:tabs>
          <w:tab w:pos="6768" w:val="left" w:leader="none"/>
        </w:tabs>
        <w:spacing w:line="216" w:lineRule="auto" w:before="24"/>
        <w:ind w:left="3767" w:right="3522" w:firstLine="0"/>
        <w:jc w:val="left"/>
        <w:rPr>
          <w:sz w:val="24"/>
        </w:rPr>
      </w:pPr>
      <w:r>
        <w:rPr>
          <w:color w:val="FFFFFF"/>
          <w:sz w:val="24"/>
        </w:rPr>
        <w:t>C</w:t>
      </w:r>
      <w:r>
        <w:rPr>
          <w:color w:val="FFFFFF"/>
          <w:spacing w:val="80"/>
          <w:sz w:val="24"/>
        </w:rPr>
        <w:t> </w:t>
      </w:r>
      <w:r>
        <w:rPr>
          <w:color w:val="FFFFFF"/>
          <w:sz w:val="24"/>
        </w:rPr>
        <w:t>O</w:t>
      </w:r>
      <w:r>
        <w:rPr>
          <w:color w:val="FFFFFF"/>
          <w:spacing w:val="80"/>
          <w:sz w:val="24"/>
        </w:rPr>
        <w:t> </w:t>
      </w:r>
      <w:r>
        <w:rPr>
          <w:color w:val="FFFFFF"/>
          <w:sz w:val="24"/>
        </w:rPr>
        <w:t>N</w:t>
      </w:r>
      <w:r>
        <w:rPr>
          <w:color w:val="FFFFFF"/>
          <w:spacing w:val="80"/>
          <w:sz w:val="24"/>
        </w:rPr>
        <w:t> </w:t>
      </w:r>
      <w:r>
        <w:rPr>
          <w:color w:val="FFFFFF"/>
          <w:sz w:val="24"/>
        </w:rPr>
        <w:t>T</w:t>
      </w:r>
      <w:r>
        <w:rPr>
          <w:color w:val="FFFFFF"/>
          <w:spacing w:val="80"/>
          <w:sz w:val="24"/>
        </w:rPr>
        <w:t> </w:t>
      </w:r>
      <w:r>
        <w:rPr>
          <w:color w:val="FFFFFF"/>
          <w:sz w:val="24"/>
        </w:rPr>
        <w:t>A</w:t>
      </w:r>
      <w:r>
        <w:rPr>
          <w:color w:val="FFFFFF"/>
          <w:spacing w:val="80"/>
          <w:sz w:val="24"/>
        </w:rPr>
        <w:t> </w:t>
      </w:r>
      <w:r>
        <w:rPr>
          <w:color w:val="FFFFFF"/>
          <w:sz w:val="24"/>
        </w:rPr>
        <w:t>B</w:t>
      </w:r>
      <w:r>
        <w:rPr>
          <w:color w:val="FFFFFF"/>
          <w:spacing w:val="80"/>
          <w:sz w:val="24"/>
        </w:rPr>
        <w:t> </w:t>
      </w:r>
      <w:r>
        <w:rPr>
          <w:color w:val="FFFFFF"/>
          <w:sz w:val="24"/>
        </w:rPr>
        <w:t>L</w:t>
      </w:r>
      <w:r>
        <w:rPr>
          <w:color w:val="FFFFFF"/>
          <w:spacing w:val="80"/>
          <w:sz w:val="24"/>
        </w:rPr>
        <w:t> </w:t>
      </w:r>
      <w:r>
        <w:rPr>
          <w:color w:val="FFFFFF"/>
          <w:sz w:val="24"/>
        </w:rPr>
        <w:t>E</w:t>
        <w:tab/>
        <w:t>D</w:t>
      </w:r>
      <w:r>
        <w:rPr>
          <w:color w:val="FFFFFF"/>
          <w:spacing w:val="62"/>
          <w:sz w:val="24"/>
        </w:rPr>
        <w:t> </w:t>
      </w:r>
      <w:r>
        <w:rPr>
          <w:color w:val="FFFFFF"/>
          <w:sz w:val="24"/>
        </w:rPr>
        <w:t>E</w:t>
      </w:r>
      <w:r>
        <w:rPr>
          <w:color w:val="FFFFFF"/>
          <w:sz w:val="24"/>
        </w:rPr>
        <w:t> P</w:t>
      </w:r>
      <w:r>
        <w:rPr>
          <w:color w:val="FFFFFF"/>
          <w:spacing w:val="80"/>
          <w:sz w:val="24"/>
        </w:rPr>
        <w:t> </w:t>
      </w:r>
      <w:r>
        <w:rPr>
          <w:color w:val="FFFFFF"/>
          <w:sz w:val="24"/>
        </w:rPr>
        <w:t>L</w:t>
      </w:r>
      <w:r>
        <w:rPr>
          <w:color w:val="FFFFFF"/>
          <w:spacing w:val="80"/>
          <w:sz w:val="24"/>
        </w:rPr>
        <w:t> </w:t>
      </w:r>
      <w:r>
        <w:rPr>
          <w:color w:val="FFFFFF"/>
          <w:sz w:val="24"/>
        </w:rPr>
        <w:t>A</w:t>
      </w:r>
      <w:r>
        <w:rPr>
          <w:color w:val="FFFFFF"/>
          <w:spacing w:val="80"/>
          <w:sz w:val="24"/>
        </w:rPr>
        <w:t> </w:t>
      </w:r>
      <w:r>
        <w:rPr>
          <w:color w:val="FFFFFF"/>
          <w:sz w:val="24"/>
        </w:rPr>
        <w:t>N</w:t>
      </w:r>
      <w:r>
        <w:rPr>
          <w:color w:val="FFFFFF"/>
          <w:spacing w:val="80"/>
          <w:sz w:val="24"/>
        </w:rPr>
        <w:t> </w:t>
      </w:r>
      <w:r>
        <w:rPr>
          <w:color w:val="FFFFFF"/>
          <w:sz w:val="24"/>
        </w:rPr>
        <w:t>T</w:t>
      </w:r>
      <w:r>
        <w:rPr>
          <w:color w:val="FFFFFF"/>
          <w:spacing w:val="80"/>
          <w:sz w:val="24"/>
        </w:rPr>
        <w:t> </w:t>
      </w:r>
      <w:r>
        <w:rPr>
          <w:color w:val="FFFFFF"/>
          <w:sz w:val="24"/>
        </w:rPr>
        <w:t>I</w:t>
      </w:r>
      <w:r>
        <w:rPr>
          <w:color w:val="FFFFFF"/>
          <w:spacing w:val="80"/>
          <w:sz w:val="24"/>
        </w:rPr>
        <w:t> </w:t>
      </w:r>
      <w:r>
        <w:rPr>
          <w:color w:val="FFFFFF"/>
          <w:sz w:val="24"/>
        </w:rPr>
        <w:t>L</w:t>
      </w:r>
      <w:r>
        <w:rPr>
          <w:color w:val="FFFFFF"/>
          <w:spacing w:val="80"/>
          <w:sz w:val="24"/>
        </w:rPr>
        <w:t> </w:t>
      </w:r>
      <w:r>
        <w:rPr>
          <w:color w:val="FFFFFF"/>
          <w:sz w:val="24"/>
        </w:rPr>
        <w:t>L</w:t>
      </w:r>
      <w:r>
        <w:rPr>
          <w:color w:val="FFFFFF"/>
          <w:spacing w:val="80"/>
          <w:sz w:val="24"/>
        </w:rPr>
        <w:t> </w:t>
      </w:r>
      <w:r>
        <w:rPr>
          <w:color w:val="FFFFFF"/>
          <w:sz w:val="24"/>
        </w:rPr>
        <w:t>A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06"/>
        <w:rPr>
          <w:sz w:val="24"/>
        </w:rPr>
      </w:pPr>
    </w:p>
    <w:p>
      <w:pPr>
        <w:pStyle w:val="Heading1"/>
        <w:tabs>
          <w:tab w:pos="4919" w:val="left" w:leader="none"/>
        </w:tabs>
        <w:ind w:left="107"/>
        <w:rPr>
          <w:b w:val="0"/>
        </w:rPr>
      </w:pPr>
      <w:r>
        <w:rPr>
          <w:b w:val="0"/>
          <w:spacing w:val="11"/>
          <w:w w:val="95"/>
        </w:rPr>
        <w:t>EDUCACIÓN</w:t>
      </w:r>
      <w:r>
        <w:rPr>
          <w:b w:val="0"/>
        </w:rPr>
        <w:tab/>
      </w:r>
      <w:r>
        <w:rPr>
          <w:b w:val="0"/>
          <w:spacing w:val="10"/>
          <w:w w:val="95"/>
        </w:rPr>
        <w:t>PERFIL</w:t>
      </w:r>
    </w:p>
    <w:p>
      <w:pPr>
        <w:pStyle w:val="BodyText"/>
        <w:spacing w:before="8"/>
        <w:rPr>
          <w:rFonts w:ascii="Arial Black"/>
          <w:sz w:val="10"/>
        </w:rPr>
      </w:pPr>
    </w:p>
    <w:p>
      <w:pPr>
        <w:pStyle w:val="BodyText"/>
        <w:spacing w:after="0"/>
        <w:rPr>
          <w:rFonts w:ascii="Arial Black"/>
          <w:sz w:val="10"/>
        </w:rPr>
        <w:sectPr>
          <w:type w:val="continuous"/>
          <w:pgSz w:w="11910" w:h="16850"/>
          <w:pgMar w:top="840" w:bottom="280" w:left="566" w:right="566"/>
        </w:sectPr>
      </w:pPr>
    </w:p>
    <w:p>
      <w:pPr>
        <w:pStyle w:val="Heading2"/>
        <w:spacing w:before="267"/>
      </w:pPr>
      <w:r>
        <w:rPr>
          <w:w w:val="85"/>
        </w:rPr>
        <w:t>2011</w:t>
      </w:r>
      <w:r>
        <w:rPr>
          <w:spacing w:val="1"/>
        </w:rPr>
        <w:t> </w:t>
      </w:r>
      <w:r>
        <w:rPr>
          <w:w w:val="85"/>
        </w:rPr>
        <w:t>-</w:t>
      </w:r>
      <w:r>
        <w:rPr>
          <w:spacing w:val="2"/>
        </w:rPr>
        <w:t> </w:t>
      </w:r>
      <w:r>
        <w:rPr>
          <w:w w:val="85"/>
        </w:rPr>
        <w:t>2013</w:t>
      </w:r>
      <w:r>
        <w:rPr>
          <w:spacing w:val="2"/>
        </w:rPr>
        <w:t> </w:t>
      </w:r>
      <w:r>
        <w:rPr>
          <w:w w:val="85"/>
        </w:rPr>
        <w:t>en</w:t>
      </w:r>
      <w:r>
        <w:rPr>
          <w:spacing w:val="2"/>
        </w:rPr>
        <w:t> </w:t>
      </w:r>
      <w:r>
        <w:rPr>
          <w:w w:val="85"/>
        </w:rPr>
        <w:t>la</w:t>
      </w:r>
      <w:r>
        <w:rPr>
          <w:spacing w:val="1"/>
        </w:rPr>
        <w:t> </w:t>
      </w:r>
      <w:r>
        <w:rPr>
          <w:spacing w:val="-2"/>
          <w:w w:val="85"/>
        </w:rPr>
        <w:t>Universidad</w:t>
      </w:r>
    </w:p>
    <w:p>
      <w:pPr>
        <w:pStyle w:val="BodyText"/>
        <w:spacing w:line="247" w:lineRule="auto" w:before="82"/>
        <w:ind w:left="589"/>
      </w:pPr>
      <w:r>
        <w:rPr>
          <w:spacing w:val="14"/>
          <w:w w:val="105"/>
        </w:rPr>
        <w:t>Especialización </w:t>
      </w:r>
      <w:r>
        <w:rPr>
          <w:w w:val="105"/>
        </w:rPr>
        <w:t>en </w:t>
      </w:r>
      <w:r>
        <w:rPr>
          <w:spacing w:val="12"/>
          <w:w w:val="105"/>
        </w:rPr>
        <w:t>Contabilidad </w:t>
      </w:r>
      <w:r>
        <w:rPr>
          <w:spacing w:val="13"/>
          <w:w w:val="105"/>
        </w:rPr>
        <w:t>General </w:t>
      </w:r>
      <w:r>
        <w:rPr>
          <w:w w:val="105"/>
        </w:rPr>
        <w:t>y </w:t>
      </w:r>
      <w:r>
        <w:rPr>
          <w:spacing w:val="14"/>
          <w:w w:val="105"/>
        </w:rPr>
        <w:t>Auditoría</w:t>
      </w:r>
    </w:p>
    <w:p>
      <w:pPr>
        <w:pStyle w:val="Heading2"/>
        <w:ind w:left="642"/>
      </w:pPr>
      <w:r>
        <w:rPr>
          <w:w w:val="90"/>
        </w:rPr>
        <w:t>2013</w:t>
      </w:r>
      <w:r>
        <w:rPr>
          <w:spacing w:val="-2"/>
          <w:w w:val="90"/>
        </w:rPr>
        <w:t> </w:t>
      </w:r>
      <w:r>
        <w:rPr>
          <w:w w:val="90"/>
        </w:rPr>
        <w:t>-</w:t>
      </w:r>
      <w:r>
        <w:rPr>
          <w:spacing w:val="-2"/>
          <w:w w:val="90"/>
        </w:rPr>
        <w:t> </w:t>
      </w:r>
      <w:r>
        <w:rPr>
          <w:w w:val="90"/>
        </w:rPr>
        <w:t>2015</w:t>
      </w:r>
      <w:r>
        <w:rPr>
          <w:spacing w:val="-2"/>
          <w:w w:val="90"/>
        </w:rPr>
        <w:t> </w:t>
      </w:r>
      <w:r>
        <w:rPr>
          <w:w w:val="90"/>
        </w:rPr>
        <w:t>en</w:t>
      </w:r>
      <w:r>
        <w:rPr>
          <w:spacing w:val="-2"/>
          <w:w w:val="90"/>
        </w:rPr>
        <w:t> </w:t>
      </w:r>
      <w:r>
        <w:rPr>
          <w:w w:val="90"/>
        </w:rPr>
        <w:t>la</w:t>
      </w:r>
      <w:r>
        <w:rPr>
          <w:spacing w:val="-1"/>
          <w:w w:val="90"/>
        </w:rPr>
        <w:t> </w:t>
      </w:r>
      <w:r>
        <w:rPr>
          <w:spacing w:val="-2"/>
          <w:w w:val="90"/>
        </w:rPr>
        <w:t>Universidad</w:t>
      </w:r>
    </w:p>
    <w:p>
      <w:pPr>
        <w:pStyle w:val="BodyText"/>
        <w:spacing w:line="247" w:lineRule="auto" w:before="82"/>
        <w:ind w:left="589" w:right="265"/>
      </w:pPr>
      <w:r>
        <w:rPr>
          <w:spacing w:val="14"/>
          <w:w w:val="105"/>
        </w:rPr>
        <w:t>Maestría </w:t>
      </w:r>
      <w:r>
        <w:rPr>
          <w:w w:val="105"/>
        </w:rPr>
        <w:t>en </w:t>
      </w:r>
      <w:r>
        <w:rPr>
          <w:spacing w:val="13"/>
          <w:w w:val="105"/>
        </w:rPr>
        <w:t>Gestión </w:t>
      </w:r>
      <w:r>
        <w:rPr>
          <w:spacing w:val="12"/>
          <w:w w:val="105"/>
        </w:rPr>
        <w:t>Contable </w:t>
      </w:r>
      <w:r>
        <w:rPr>
          <w:w w:val="105"/>
        </w:rPr>
        <w:t>y </w:t>
      </w:r>
      <w:r>
        <w:rPr>
          <w:spacing w:val="13"/>
          <w:w w:val="105"/>
        </w:rPr>
        <w:t>Control </w:t>
      </w:r>
      <w:r>
        <w:rPr>
          <w:spacing w:val="14"/>
          <w:w w:val="105"/>
        </w:rPr>
        <w:t>Financiero</w:t>
      </w:r>
    </w:p>
    <w:p>
      <w:pPr>
        <w:pStyle w:val="BodyText"/>
        <w:spacing w:line="261" w:lineRule="auto" w:before="93"/>
        <w:ind w:left="612" w:right="212"/>
      </w:pPr>
      <w:r>
        <w:rPr/>
        <w:br w:type="column"/>
      </w:r>
      <w:r>
        <w:rPr>
          <w:w w:val="105"/>
        </w:rPr>
        <w:t>Soy una profesional de la contabilidad altamente comprometida y con amplia experiencia en el sector. Poseo sólidas habilidades para </w:t>
      </w:r>
      <w:r>
        <w:rPr>
          <w:spacing w:val="-2"/>
          <w:w w:val="105"/>
        </w:rPr>
        <w:t>optimizar la gestión financiera y asegurar el crecimiento corporativo. </w:t>
      </w:r>
      <w:r>
        <w:rPr>
          <w:w w:val="105"/>
        </w:rPr>
        <w:t>Disfruto</w:t>
      </w:r>
      <w:r>
        <w:rPr>
          <w:spacing w:val="-2"/>
          <w:w w:val="105"/>
        </w:rPr>
        <w:t> </w:t>
      </w:r>
      <w:r>
        <w:rPr>
          <w:w w:val="105"/>
        </w:rPr>
        <w:t>del</w:t>
      </w:r>
      <w:r>
        <w:rPr>
          <w:spacing w:val="-2"/>
          <w:w w:val="105"/>
        </w:rPr>
        <w:t> </w:t>
      </w:r>
      <w:r>
        <w:rPr>
          <w:w w:val="105"/>
        </w:rPr>
        <w:t>trabajo</w:t>
      </w:r>
      <w:r>
        <w:rPr>
          <w:spacing w:val="-2"/>
          <w:w w:val="105"/>
        </w:rPr>
        <w:t> </w:t>
      </w:r>
      <w:r>
        <w:rPr>
          <w:w w:val="105"/>
        </w:rPr>
        <w:t>en</w:t>
      </w:r>
      <w:r>
        <w:rPr>
          <w:spacing w:val="-2"/>
          <w:w w:val="105"/>
        </w:rPr>
        <w:t> </w:t>
      </w:r>
      <w:r>
        <w:rPr>
          <w:w w:val="105"/>
        </w:rPr>
        <w:t>equipo</w:t>
      </w:r>
      <w:r>
        <w:rPr>
          <w:spacing w:val="-2"/>
          <w:w w:val="105"/>
        </w:rPr>
        <w:t> </w:t>
      </w:r>
      <w:r>
        <w:rPr>
          <w:w w:val="105"/>
        </w:rPr>
        <w:t>y</w:t>
      </w:r>
      <w:r>
        <w:rPr>
          <w:spacing w:val="-2"/>
          <w:w w:val="105"/>
        </w:rPr>
        <w:t> </w:t>
      </w:r>
      <w:r>
        <w:rPr>
          <w:w w:val="105"/>
        </w:rPr>
        <w:t>del</w:t>
      </w:r>
      <w:r>
        <w:rPr>
          <w:spacing w:val="-2"/>
          <w:w w:val="105"/>
        </w:rPr>
        <w:t> </w:t>
      </w:r>
      <w:r>
        <w:rPr>
          <w:w w:val="105"/>
        </w:rPr>
        <w:t>análisis</w:t>
      </w:r>
      <w:r>
        <w:rPr>
          <w:spacing w:val="-2"/>
          <w:w w:val="105"/>
        </w:rPr>
        <w:t> </w:t>
      </w:r>
      <w:r>
        <w:rPr>
          <w:w w:val="105"/>
        </w:rPr>
        <w:t>estratégico,</w:t>
      </w:r>
      <w:r>
        <w:rPr>
          <w:spacing w:val="-2"/>
          <w:w w:val="105"/>
        </w:rPr>
        <w:t> </w:t>
      </w:r>
      <w:r>
        <w:rPr>
          <w:w w:val="105"/>
        </w:rPr>
        <w:t>orientando siempre</w:t>
      </w:r>
      <w:r>
        <w:rPr>
          <w:spacing w:val="-14"/>
          <w:w w:val="105"/>
        </w:rPr>
        <w:t> </w:t>
      </w:r>
      <w:r>
        <w:rPr>
          <w:w w:val="105"/>
        </w:rPr>
        <w:t>mis</w:t>
      </w:r>
      <w:r>
        <w:rPr>
          <w:spacing w:val="-13"/>
          <w:w w:val="105"/>
        </w:rPr>
        <w:t> </w:t>
      </w:r>
      <w:r>
        <w:rPr>
          <w:w w:val="105"/>
        </w:rPr>
        <w:t>esfuerzos</w:t>
      </w:r>
      <w:r>
        <w:rPr>
          <w:spacing w:val="-13"/>
          <w:w w:val="105"/>
        </w:rPr>
        <w:t> </w:t>
      </w:r>
      <w:r>
        <w:rPr>
          <w:w w:val="105"/>
        </w:rPr>
        <w:t>hacia</w:t>
      </w:r>
      <w:r>
        <w:rPr>
          <w:spacing w:val="-14"/>
          <w:w w:val="105"/>
        </w:rPr>
        <w:t> </w:t>
      </w:r>
      <w:r>
        <w:rPr>
          <w:w w:val="105"/>
        </w:rPr>
        <w:t>la</w:t>
      </w:r>
      <w:r>
        <w:rPr>
          <w:spacing w:val="-13"/>
          <w:w w:val="105"/>
        </w:rPr>
        <w:t> </w:t>
      </w:r>
      <w:r>
        <w:rPr>
          <w:w w:val="105"/>
        </w:rPr>
        <w:t>mejora</w:t>
      </w:r>
      <w:r>
        <w:rPr>
          <w:spacing w:val="-13"/>
          <w:w w:val="105"/>
        </w:rPr>
        <w:t> </w:t>
      </w:r>
      <w:r>
        <w:rPr>
          <w:w w:val="105"/>
        </w:rPr>
        <w:t>del</w:t>
      </w:r>
      <w:r>
        <w:rPr>
          <w:spacing w:val="-14"/>
          <w:w w:val="105"/>
        </w:rPr>
        <w:t> </w:t>
      </w:r>
      <w:r>
        <w:rPr>
          <w:w w:val="105"/>
        </w:rPr>
        <w:t>rendimiento</w:t>
      </w:r>
      <w:r>
        <w:rPr>
          <w:spacing w:val="-13"/>
          <w:w w:val="105"/>
        </w:rPr>
        <w:t> </w:t>
      </w:r>
      <w:r>
        <w:rPr>
          <w:w w:val="105"/>
        </w:rPr>
        <w:t>operativo</w:t>
      </w:r>
      <w:r>
        <w:rPr>
          <w:spacing w:val="-13"/>
          <w:w w:val="105"/>
        </w:rPr>
        <w:t> </w:t>
      </w:r>
      <w:r>
        <w:rPr>
          <w:w w:val="105"/>
        </w:rPr>
        <w:t>y</w:t>
      </w:r>
      <w:r>
        <w:rPr>
          <w:spacing w:val="-13"/>
          <w:w w:val="105"/>
        </w:rPr>
        <w:t> </w:t>
      </w:r>
      <w:r>
        <w:rPr>
          <w:w w:val="105"/>
        </w:rPr>
        <w:t>la excelencia organizativa de la empresa.</w:t>
      </w:r>
    </w:p>
    <w:p>
      <w:pPr>
        <w:pStyle w:val="Heading1"/>
        <w:spacing w:before="212"/>
        <w:ind w:left="589"/>
        <w:rPr>
          <w:b w:val="0"/>
        </w:rPr>
      </w:pPr>
      <w:r>
        <w:rPr>
          <w:b w:val="0"/>
          <w:spacing w:val="13"/>
          <w:w w:val="85"/>
        </w:rPr>
        <w:t>EXPERIENCIA</w:t>
      </w:r>
      <w:r>
        <w:rPr>
          <w:b w:val="0"/>
          <w:spacing w:val="3"/>
          <w:w w:val="85"/>
        </w:rPr>
        <w:t> </w:t>
      </w:r>
      <w:r>
        <w:rPr>
          <w:b w:val="0"/>
          <w:spacing w:val="10"/>
          <w:w w:val="95"/>
        </w:rPr>
        <w:t>LABORAL</w:t>
      </w:r>
    </w:p>
    <w:p>
      <w:pPr>
        <w:pStyle w:val="Heading1"/>
        <w:spacing w:after="0"/>
        <w:rPr>
          <w:b w:val="0"/>
        </w:rPr>
        <w:sectPr>
          <w:type w:val="continuous"/>
          <w:pgSz w:w="11910" w:h="16850"/>
          <w:pgMar w:top="840" w:bottom="280" w:left="566" w:right="566"/>
          <w:cols w:num="2" w:equalWidth="0">
            <w:col w:w="3662" w:space="668"/>
            <w:col w:w="6448"/>
          </w:cols>
        </w:sectPr>
      </w:pPr>
    </w:p>
    <w:p>
      <w:pPr>
        <w:pStyle w:val="BodyText"/>
        <w:spacing w:before="14"/>
        <w:rPr>
          <w:rFonts w:ascii="Arial Black"/>
          <w:sz w:val="19"/>
        </w:rPr>
      </w:pPr>
    </w:p>
    <w:p>
      <w:pPr>
        <w:pStyle w:val="BodyText"/>
        <w:spacing w:after="0"/>
        <w:rPr>
          <w:rFonts w:ascii="Arial Black"/>
          <w:sz w:val="19"/>
        </w:rPr>
        <w:sectPr>
          <w:type w:val="continuous"/>
          <w:pgSz w:w="11910" w:h="16850"/>
          <w:pgMar w:top="840" w:bottom="280" w:left="566" w:right="566"/>
        </w:sectPr>
      </w:pPr>
    </w:p>
    <w:p>
      <w:pPr>
        <w:pStyle w:val="BodyText"/>
        <w:rPr>
          <w:rFonts w:ascii="Arial Black"/>
          <w:sz w:val="20"/>
        </w:rPr>
      </w:pPr>
    </w:p>
    <w:p>
      <w:pPr>
        <w:pStyle w:val="BodyText"/>
        <w:spacing w:before="7"/>
        <w:rPr>
          <w:rFonts w:ascii="Arial Black"/>
          <w:sz w:val="20"/>
        </w:rPr>
      </w:pPr>
    </w:p>
    <w:tbl>
      <w:tblPr>
        <w:tblW w:w="0" w:type="auto"/>
        <w:jc w:val="left"/>
        <w:tblInd w:w="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06"/>
        <w:gridCol w:w="609"/>
      </w:tblGrid>
      <w:tr>
        <w:trPr>
          <w:trHeight w:val="501" w:hRule="atLeast"/>
        </w:trPr>
        <w:tc>
          <w:tcPr>
            <w:tcW w:w="2506" w:type="dxa"/>
            <w:shd w:val="clear" w:color="auto" w:fill="E1E8F4"/>
          </w:tcPr>
          <w:p>
            <w:pPr>
              <w:pStyle w:val="TableParagraph"/>
              <w:spacing w:line="326" w:lineRule="exact"/>
              <w:ind w:left="50"/>
              <w:rPr>
                <w:rFonts w:ascii="Arial Black"/>
                <w:sz w:val="24"/>
              </w:rPr>
            </w:pPr>
            <w:r>
              <w:rPr>
                <w:rFonts w:ascii="Arial Black"/>
                <w:spacing w:val="10"/>
                <w:w w:val="90"/>
                <w:sz w:val="24"/>
              </w:rPr>
              <w:t>MIS</w:t>
            </w:r>
            <w:r>
              <w:rPr>
                <w:rFonts w:ascii="Arial Black"/>
                <w:spacing w:val="3"/>
                <w:w w:val="90"/>
                <w:sz w:val="24"/>
              </w:rPr>
              <w:t> </w:t>
            </w:r>
            <w:r>
              <w:rPr>
                <w:rFonts w:ascii="Arial Black"/>
                <w:spacing w:val="11"/>
                <w:w w:val="90"/>
                <w:sz w:val="24"/>
              </w:rPr>
              <w:t>HABILIDADES</w:t>
            </w:r>
          </w:p>
        </w:tc>
        <w:tc>
          <w:tcPr>
            <w:tcW w:w="609" w:type="dxa"/>
            <w:shd w:val="clear" w:color="auto" w:fill="E1E8F4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514" w:hRule="atLeast"/>
        </w:trPr>
        <w:tc>
          <w:tcPr>
            <w:tcW w:w="2506" w:type="dxa"/>
            <w:shd w:val="clear" w:color="auto" w:fill="E1E8F4"/>
          </w:tcPr>
          <w:p>
            <w:pPr>
              <w:pStyle w:val="TableParagraph"/>
              <w:spacing w:before="155"/>
              <w:rPr>
                <w:position w:val="1"/>
                <w:sz w:val="16"/>
              </w:rPr>
            </w:pPr>
            <w:r>
              <w:rPr/>
              <w:drawing>
                <wp:inline distT="0" distB="0" distL="0" distR="0">
                  <wp:extent cx="79611" cy="79611"/>
                  <wp:effectExtent l="0" t="0" r="0" b="0"/>
                  <wp:docPr id="1" name="Image 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" name="Image 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611" cy="796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/>
            </w:r>
            <w:r>
              <w:rPr>
                <w:rFonts w:ascii="Times New Roman" w:hAnsi="Times New Roman"/>
                <w:spacing w:val="80"/>
                <w:w w:val="150"/>
                <w:position w:val="1"/>
                <w:sz w:val="20"/>
              </w:rPr>
              <w:t> </w:t>
            </w:r>
            <w:r>
              <w:rPr>
                <w:spacing w:val="13"/>
                <w:position w:val="1"/>
                <w:sz w:val="16"/>
              </w:rPr>
              <w:t>Gestión </w:t>
            </w:r>
            <w:r>
              <w:rPr>
                <w:spacing w:val="14"/>
                <w:position w:val="1"/>
                <w:sz w:val="16"/>
              </w:rPr>
              <w:t>Financiera</w:t>
            </w:r>
          </w:p>
        </w:tc>
        <w:tc>
          <w:tcPr>
            <w:tcW w:w="609" w:type="dxa"/>
            <w:shd w:val="clear" w:color="auto" w:fill="E1E8F4"/>
          </w:tcPr>
          <w:p>
            <w:pPr>
              <w:pStyle w:val="TableParagraph"/>
              <w:spacing w:before="157"/>
              <w:ind w:left="14" w:right="101"/>
              <w:jc w:val="center"/>
              <w:rPr>
                <w:sz w:val="16"/>
              </w:rPr>
            </w:pPr>
            <w:r>
              <w:rPr>
                <w:sz w:val="16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29152">
                      <wp:simplePos x="0" y="0"/>
                      <wp:positionH relativeFrom="column">
                        <wp:posOffset>111083</wp:posOffset>
                      </wp:positionH>
                      <wp:positionV relativeFrom="paragraph">
                        <wp:posOffset>-215929</wp:posOffset>
                      </wp:positionV>
                      <wp:extent cx="325120" cy="9525"/>
                      <wp:effectExtent l="0" t="0" r="0" b="0"/>
                      <wp:wrapNone/>
                      <wp:docPr id="2" name="Group 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" name="Group 2"/>
                            <wpg:cNvGrpSpPr/>
                            <wpg:grpSpPr>
                              <a:xfrm>
                                <a:off x="0" y="0"/>
                                <a:ext cx="325120" cy="9525"/>
                                <a:chExt cx="325120" cy="9525"/>
                              </a:xfrm>
                            </wpg:grpSpPr>
                            <wps:wsp>
                              <wps:cNvPr id="3" name="Graphic 3"/>
                              <wps:cNvSpPr/>
                              <wps:spPr>
                                <a:xfrm>
                                  <a:off x="0" y="4764"/>
                                  <a:ext cx="32512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5120" h="0">
                                      <a:moveTo>
                                        <a:pt x="0" y="0"/>
                                      </a:moveTo>
                                      <a:lnTo>
                                        <a:pt x="324672" y="0"/>
                                      </a:lnTo>
                                    </a:path>
                                  </a:pathLst>
                                </a:custGeom>
                                <a:ln w="9528">
                                  <a:solidFill>
                                    <a:srgbClr val="00264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8.746752pt;margin-top:-17.002285pt;width:25.6pt;height:.75pt;mso-position-horizontal-relative:column;mso-position-vertical-relative:paragraph;z-index:15729152" id="docshapegroup1" coordorigin="175,-340" coordsize="512,15">
                      <v:line style="position:absolute" from="175,-333" to="686,-333" stroked="true" strokeweight=".750283pt" strokecolor="#00264f">
                        <v:stroke dashstyle="solid"/>
                      </v:line>
                      <w10:wrap type="none"/>
                    </v:group>
                  </w:pict>
                </mc:Fallback>
              </mc:AlternateContent>
            </w:r>
            <w:r>
              <w:rPr>
                <w:spacing w:val="4"/>
                <w:w w:val="90"/>
                <w:sz w:val="16"/>
              </w:rPr>
              <w:t>70</w:t>
            </w:r>
            <w:r>
              <w:rPr>
                <w:spacing w:val="-17"/>
                <w:w w:val="90"/>
                <w:sz w:val="16"/>
              </w:rPr>
              <w:t> </w:t>
            </w:r>
            <w:r>
              <w:rPr>
                <w:spacing w:val="-10"/>
                <w:sz w:val="16"/>
              </w:rPr>
              <w:t>%</w:t>
            </w:r>
          </w:p>
        </w:tc>
      </w:tr>
      <w:tr>
        <w:trPr>
          <w:trHeight w:val="363" w:hRule="atLeast"/>
        </w:trPr>
        <w:tc>
          <w:tcPr>
            <w:tcW w:w="2506" w:type="dxa"/>
            <w:shd w:val="clear" w:color="auto" w:fill="E1E8F4"/>
          </w:tcPr>
          <w:p>
            <w:pPr>
              <w:pStyle w:val="TableParagraph"/>
              <w:spacing w:line="228" w:lineRule="exact" w:before="115"/>
              <w:rPr>
                <w:position w:val="1"/>
                <w:sz w:val="16"/>
              </w:rPr>
            </w:pPr>
            <w:r>
              <w:rPr/>
              <w:drawing>
                <wp:inline distT="0" distB="0" distL="0" distR="0">
                  <wp:extent cx="79611" cy="79611"/>
                  <wp:effectExtent l="0" t="0" r="0" b="0"/>
                  <wp:docPr id="4" name="Image 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611" cy="796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/>
            </w:r>
            <w:r>
              <w:rPr>
                <w:rFonts w:ascii="Times New Roman" w:hAnsi="Times New Roman"/>
                <w:spacing w:val="80"/>
                <w:w w:val="150"/>
                <w:position w:val="1"/>
                <w:sz w:val="20"/>
              </w:rPr>
              <w:t> </w:t>
            </w:r>
            <w:r>
              <w:rPr>
                <w:spacing w:val="14"/>
                <w:position w:val="1"/>
                <w:sz w:val="16"/>
              </w:rPr>
              <w:t>Análisis </w:t>
            </w:r>
            <w:r>
              <w:rPr>
                <w:position w:val="1"/>
                <w:sz w:val="16"/>
              </w:rPr>
              <w:t>de</w:t>
            </w:r>
          </w:p>
        </w:tc>
        <w:tc>
          <w:tcPr>
            <w:tcW w:w="609" w:type="dxa"/>
            <w:shd w:val="clear" w:color="auto" w:fill="E1E8F4"/>
          </w:tcPr>
          <w:p>
            <w:pPr>
              <w:pStyle w:val="TableParagraph"/>
              <w:spacing w:line="226" w:lineRule="exact" w:before="117"/>
              <w:ind w:left="2" w:right="101"/>
              <w:jc w:val="center"/>
              <w:rPr>
                <w:sz w:val="16"/>
              </w:rPr>
            </w:pPr>
            <w:r>
              <w:rPr>
                <w:sz w:val="16"/>
              </w:rPr>
              <w:t>85</w:t>
            </w:r>
            <w:r>
              <w:rPr>
                <w:spacing w:val="-22"/>
                <w:sz w:val="16"/>
              </w:rPr>
              <w:t> </w:t>
            </w:r>
            <w:r>
              <w:rPr>
                <w:spacing w:val="-10"/>
                <w:sz w:val="16"/>
              </w:rPr>
              <w:t>%</w:t>
            </w:r>
          </w:p>
        </w:tc>
      </w:tr>
      <w:tr>
        <w:trPr>
          <w:trHeight w:val="251" w:hRule="atLeast"/>
        </w:trPr>
        <w:tc>
          <w:tcPr>
            <w:tcW w:w="2506" w:type="dxa"/>
            <w:shd w:val="clear" w:color="auto" w:fill="E1E8F4"/>
          </w:tcPr>
          <w:p>
            <w:pPr>
              <w:pStyle w:val="TableParagraph"/>
              <w:spacing w:line="224" w:lineRule="exact" w:before="7"/>
              <w:ind w:left="352"/>
              <w:rPr>
                <w:sz w:val="16"/>
              </w:rPr>
            </w:pPr>
            <w:r>
              <w:rPr>
                <w:spacing w:val="12"/>
                <w:w w:val="110"/>
                <w:sz w:val="16"/>
              </w:rPr>
              <w:t>Balances</w:t>
            </w:r>
          </w:p>
        </w:tc>
        <w:tc>
          <w:tcPr>
            <w:tcW w:w="609" w:type="dxa"/>
            <w:shd w:val="clear" w:color="auto" w:fill="E1E8F4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61" w:hRule="atLeast"/>
        </w:trPr>
        <w:tc>
          <w:tcPr>
            <w:tcW w:w="2506" w:type="dxa"/>
            <w:shd w:val="clear" w:color="auto" w:fill="E1E8F4"/>
          </w:tcPr>
          <w:p>
            <w:pPr>
              <w:pStyle w:val="TableParagraph"/>
              <w:spacing w:before="5"/>
              <w:rPr>
                <w:sz w:val="16"/>
              </w:rPr>
            </w:pPr>
            <w:r>
              <w:rPr/>
              <w:drawing>
                <wp:inline distT="0" distB="0" distL="0" distR="0">
                  <wp:extent cx="79611" cy="79611"/>
                  <wp:effectExtent l="0" t="0" r="0" b="0"/>
                  <wp:docPr id="5" name="Image 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611" cy="796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/>
            </w:r>
            <w:r>
              <w:rPr>
                <w:rFonts w:ascii="Times New Roman" w:hAnsi="Times New Roman"/>
                <w:spacing w:val="80"/>
                <w:w w:val="150"/>
                <w:sz w:val="20"/>
              </w:rPr>
              <w:t> </w:t>
            </w:r>
            <w:r>
              <w:rPr>
                <w:spacing w:val="14"/>
                <w:sz w:val="16"/>
              </w:rPr>
              <w:t>Auditoría </w:t>
            </w:r>
            <w:r>
              <w:rPr>
                <w:spacing w:val="13"/>
                <w:sz w:val="16"/>
              </w:rPr>
              <w:t>Interna</w:t>
            </w:r>
          </w:p>
        </w:tc>
        <w:tc>
          <w:tcPr>
            <w:tcW w:w="609" w:type="dxa"/>
            <w:shd w:val="clear" w:color="auto" w:fill="E1E8F4"/>
          </w:tcPr>
          <w:p>
            <w:pPr>
              <w:pStyle w:val="TableParagraph"/>
              <w:spacing w:before="5"/>
              <w:ind w:left="2" w:right="101"/>
              <w:jc w:val="center"/>
              <w:rPr>
                <w:sz w:val="16"/>
              </w:rPr>
            </w:pPr>
            <w:r>
              <w:rPr>
                <w:sz w:val="16"/>
              </w:rPr>
              <w:t>90</w:t>
            </w:r>
            <w:r>
              <w:rPr>
                <w:spacing w:val="-22"/>
                <w:sz w:val="16"/>
              </w:rPr>
              <w:t> </w:t>
            </w:r>
            <w:r>
              <w:rPr>
                <w:spacing w:val="-10"/>
                <w:sz w:val="16"/>
              </w:rPr>
              <w:t>%</w:t>
            </w:r>
          </w:p>
        </w:tc>
      </w:tr>
      <w:tr>
        <w:trPr>
          <w:trHeight w:val="481" w:hRule="atLeast"/>
        </w:trPr>
        <w:tc>
          <w:tcPr>
            <w:tcW w:w="2506" w:type="dxa"/>
            <w:shd w:val="clear" w:color="auto" w:fill="E1E8F4"/>
          </w:tcPr>
          <w:p>
            <w:pPr>
              <w:pStyle w:val="TableParagraph"/>
              <w:spacing w:before="117"/>
              <w:rPr>
                <w:sz w:val="16"/>
              </w:rPr>
            </w:pPr>
            <w:r>
              <w:rPr/>
              <w:drawing>
                <wp:inline distT="0" distB="0" distL="0" distR="0">
                  <wp:extent cx="79611" cy="79611"/>
                  <wp:effectExtent l="0" t="0" r="0" b="0"/>
                  <wp:docPr id="6" name="Image 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611" cy="796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/>
            </w:r>
            <w:r>
              <w:rPr>
                <w:rFonts w:ascii="Times New Roman" w:hAnsi="Times New Roman"/>
                <w:spacing w:val="80"/>
                <w:w w:val="150"/>
                <w:sz w:val="20"/>
              </w:rPr>
              <w:t> </w:t>
            </w:r>
            <w:r>
              <w:rPr>
                <w:spacing w:val="14"/>
                <w:w w:val="105"/>
                <w:sz w:val="16"/>
              </w:rPr>
              <w:t>Conciliación Bancaria</w:t>
            </w:r>
          </w:p>
        </w:tc>
        <w:tc>
          <w:tcPr>
            <w:tcW w:w="609" w:type="dxa"/>
            <w:shd w:val="clear" w:color="auto" w:fill="E1E8F4"/>
          </w:tcPr>
          <w:p>
            <w:pPr>
              <w:pStyle w:val="TableParagraph"/>
              <w:spacing w:before="117"/>
              <w:ind w:left="16" w:right="101"/>
              <w:jc w:val="center"/>
              <w:rPr>
                <w:sz w:val="16"/>
              </w:rPr>
            </w:pPr>
            <w:r>
              <w:rPr>
                <w:spacing w:val="4"/>
                <w:w w:val="90"/>
                <w:sz w:val="16"/>
              </w:rPr>
              <w:t>75</w:t>
            </w:r>
            <w:r>
              <w:rPr>
                <w:spacing w:val="-17"/>
                <w:w w:val="90"/>
                <w:sz w:val="16"/>
              </w:rPr>
              <w:t> </w:t>
            </w:r>
            <w:r>
              <w:rPr>
                <w:spacing w:val="-10"/>
                <w:sz w:val="16"/>
              </w:rPr>
              <w:t>%</w:t>
            </w:r>
          </w:p>
        </w:tc>
      </w:tr>
      <w:tr>
        <w:trPr>
          <w:trHeight w:val="371" w:hRule="atLeast"/>
        </w:trPr>
        <w:tc>
          <w:tcPr>
            <w:tcW w:w="2506" w:type="dxa"/>
            <w:shd w:val="clear" w:color="auto" w:fill="E1E8F4"/>
          </w:tcPr>
          <w:p>
            <w:pPr>
              <w:pStyle w:val="TableParagraph"/>
              <w:spacing w:line="228" w:lineRule="exact" w:before="123"/>
              <w:rPr>
                <w:position w:val="1"/>
                <w:sz w:val="16"/>
              </w:rPr>
            </w:pPr>
            <w:r>
              <w:rPr/>
              <w:drawing>
                <wp:inline distT="0" distB="0" distL="0" distR="0">
                  <wp:extent cx="79611" cy="79611"/>
                  <wp:effectExtent l="0" t="0" r="0" b="0"/>
                  <wp:docPr id="7" name="Image 7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611" cy="796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/>
            </w:r>
            <w:r>
              <w:rPr>
                <w:rFonts w:ascii="Times New Roman" w:hAnsi="Times New Roman"/>
                <w:spacing w:val="80"/>
                <w:w w:val="150"/>
                <w:position w:val="1"/>
                <w:sz w:val="20"/>
              </w:rPr>
              <w:t> </w:t>
            </w:r>
            <w:r>
              <w:rPr>
                <w:spacing w:val="14"/>
                <w:w w:val="105"/>
                <w:position w:val="1"/>
                <w:sz w:val="16"/>
              </w:rPr>
              <w:t>Declaración </w:t>
            </w:r>
            <w:r>
              <w:rPr>
                <w:w w:val="105"/>
                <w:position w:val="1"/>
                <w:sz w:val="16"/>
              </w:rPr>
              <w:t>de</w:t>
            </w:r>
          </w:p>
        </w:tc>
        <w:tc>
          <w:tcPr>
            <w:tcW w:w="609" w:type="dxa"/>
            <w:shd w:val="clear" w:color="auto" w:fill="E1E8F4"/>
          </w:tcPr>
          <w:p>
            <w:pPr>
              <w:pStyle w:val="TableParagraph"/>
              <w:spacing w:line="226" w:lineRule="exact" w:before="125"/>
              <w:ind w:left="2" w:right="101"/>
              <w:jc w:val="center"/>
              <w:rPr>
                <w:sz w:val="16"/>
              </w:rPr>
            </w:pPr>
            <w:r>
              <w:rPr>
                <w:sz w:val="16"/>
              </w:rPr>
              <w:t>80</w:t>
            </w:r>
            <w:r>
              <w:rPr>
                <w:spacing w:val="-22"/>
                <w:sz w:val="16"/>
              </w:rPr>
              <w:t> </w:t>
            </w:r>
            <w:r>
              <w:rPr>
                <w:spacing w:val="-10"/>
                <w:sz w:val="16"/>
              </w:rPr>
              <w:t>%</w:t>
            </w:r>
          </w:p>
        </w:tc>
      </w:tr>
      <w:tr>
        <w:trPr>
          <w:trHeight w:val="462" w:hRule="atLeast"/>
        </w:trPr>
        <w:tc>
          <w:tcPr>
            <w:tcW w:w="2506" w:type="dxa"/>
            <w:shd w:val="clear" w:color="auto" w:fill="E1E8F4"/>
          </w:tcPr>
          <w:p>
            <w:pPr>
              <w:pStyle w:val="TableParagraph"/>
              <w:spacing w:line="226" w:lineRule="exact" w:before="7"/>
              <w:ind w:left="353"/>
              <w:rPr>
                <w:sz w:val="16"/>
              </w:rPr>
            </w:pPr>
            <w:r>
              <w:rPr>
                <w:spacing w:val="12"/>
                <w:sz w:val="16"/>
              </w:rPr>
              <w:t>Impuestos</w:t>
            </w:r>
          </w:p>
          <w:p>
            <w:pPr>
              <w:pStyle w:val="TableParagraph"/>
              <w:spacing w:line="209" w:lineRule="exact"/>
              <w:rPr>
                <w:position w:val="1"/>
                <w:sz w:val="16"/>
              </w:rPr>
            </w:pPr>
            <w:r>
              <w:rPr/>
              <w:drawing>
                <wp:inline distT="0" distB="0" distL="0" distR="0">
                  <wp:extent cx="79611" cy="79611"/>
                  <wp:effectExtent l="0" t="0" r="0" b="0"/>
                  <wp:docPr id="8" name="Image 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611" cy="796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/>
            </w:r>
            <w:r>
              <w:rPr>
                <w:rFonts w:ascii="Times New Roman" w:hAnsi="Times New Roman"/>
                <w:spacing w:val="40"/>
                <w:position w:val="1"/>
                <w:sz w:val="20"/>
              </w:rPr>
              <w:t>  </w:t>
            </w:r>
            <w:r>
              <w:rPr>
                <w:spacing w:val="13"/>
                <w:position w:val="1"/>
                <w:sz w:val="16"/>
              </w:rPr>
              <w:t>Gestión</w:t>
            </w:r>
            <w:r>
              <w:rPr>
                <w:spacing w:val="40"/>
                <w:position w:val="1"/>
                <w:sz w:val="16"/>
              </w:rPr>
              <w:t> </w:t>
            </w:r>
            <w:r>
              <w:rPr>
                <w:spacing w:val="10"/>
                <w:position w:val="1"/>
                <w:sz w:val="16"/>
              </w:rPr>
              <w:t>del</w:t>
            </w:r>
            <w:r>
              <w:rPr>
                <w:spacing w:val="40"/>
                <w:position w:val="1"/>
                <w:sz w:val="16"/>
              </w:rPr>
              <w:t> </w:t>
            </w:r>
            <w:r>
              <w:rPr>
                <w:spacing w:val="12"/>
                <w:position w:val="1"/>
                <w:sz w:val="16"/>
              </w:rPr>
              <w:t>Libro</w:t>
            </w:r>
          </w:p>
        </w:tc>
        <w:tc>
          <w:tcPr>
            <w:tcW w:w="609" w:type="dxa"/>
            <w:shd w:val="clear" w:color="auto" w:fill="E1E8F4"/>
          </w:tcPr>
          <w:p>
            <w:pPr>
              <w:pStyle w:val="TableParagraph"/>
              <w:spacing w:line="226" w:lineRule="exact" w:before="216"/>
              <w:ind w:left="0" w:right="101"/>
              <w:jc w:val="center"/>
              <w:rPr>
                <w:sz w:val="16"/>
              </w:rPr>
            </w:pPr>
            <w:r>
              <w:rPr>
                <w:sz w:val="16"/>
              </w:rPr>
              <w:t>80</w:t>
            </w:r>
            <w:r>
              <w:rPr>
                <w:spacing w:val="-22"/>
                <w:sz w:val="16"/>
              </w:rPr>
              <w:t> </w:t>
            </w:r>
            <w:r>
              <w:rPr>
                <w:spacing w:val="-10"/>
                <w:sz w:val="16"/>
              </w:rPr>
              <w:t>%</w:t>
            </w:r>
          </w:p>
        </w:tc>
      </w:tr>
      <w:tr>
        <w:trPr>
          <w:trHeight w:val="238" w:hRule="atLeast"/>
        </w:trPr>
        <w:tc>
          <w:tcPr>
            <w:tcW w:w="2506" w:type="dxa"/>
            <w:shd w:val="clear" w:color="auto" w:fill="E1E8F4"/>
          </w:tcPr>
          <w:p>
            <w:pPr>
              <w:pStyle w:val="TableParagraph"/>
              <w:spacing w:line="211" w:lineRule="exact" w:before="7"/>
              <w:ind w:left="352"/>
              <w:rPr>
                <w:sz w:val="16"/>
              </w:rPr>
            </w:pPr>
            <w:r>
              <w:rPr>
                <w:spacing w:val="10"/>
                <w:w w:val="105"/>
                <w:sz w:val="16"/>
              </w:rPr>
              <w:t>Mayor</w:t>
            </w:r>
          </w:p>
        </w:tc>
        <w:tc>
          <w:tcPr>
            <w:tcW w:w="609" w:type="dxa"/>
            <w:shd w:val="clear" w:color="auto" w:fill="E1E8F4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rPr>
          <w:rFonts w:ascii="Arial Black"/>
          <w:sz w:val="24"/>
        </w:rPr>
      </w:pPr>
    </w:p>
    <w:p>
      <w:pPr>
        <w:pStyle w:val="BodyText"/>
        <w:spacing w:before="258"/>
        <w:rPr>
          <w:rFonts w:ascii="Arial Black"/>
          <w:sz w:val="24"/>
        </w:rPr>
      </w:pPr>
    </w:p>
    <w:p>
      <w:pPr>
        <w:pStyle w:val="Heading1"/>
        <w:rPr>
          <w:b w:val="0"/>
        </w:rPr>
      </w:pPr>
      <w:r>
        <w:rPr>
          <w:b w:val="0"/>
          <w:spacing w:val="11"/>
          <w:w w:val="90"/>
        </w:rPr>
        <w:t>CONTACTO</w:t>
      </w:r>
    </w:p>
    <w:p>
      <w:pPr>
        <w:pStyle w:val="Heading3"/>
        <w:spacing w:before="92"/>
        <w:rPr>
          <w:b w:val="0"/>
        </w:rPr>
      </w:pPr>
      <w:r>
        <w:rPr>
          <w:b w:val="0"/>
        </w:rPr>
        <w:br w:type="column"/>
      </w:r>
      <w:r>
        <w:rPr>
          <w:b w:val="0"/>
          <w:spacing w:val="12"/>
        </w:rPr>
        <w:t>2015</w:t>
      </w:r>
      <w:r>
        <w:rPr>
          <w:b w:val="0"/>
          <w:spacing w:val="-7"/>
        </w:rPr>
        <w:t> </w:t>
      </w:r>
      <w:r>
        <w:rPr>
          <w:b w:val="0"/>
          <w:w w:val="115"/>
        </w:rPr>
        <w:t>-</w:t>
      </w:r>
      <w:r>
        <w:rPr>
          <w:b w:val="0"/>
          <w:spacing w:val="-15"/>
          <w:w w:val="115"/>
        </w:rPr>
        <w:t> </w:t>
      </w:r>
      <w:r>
        <w:rPr>
          <w:b w:val="0"/>
          <w:spacing w:val="8"/>
        </w:rPr>
        <w:t>2017</w:t>
      </w:r>
    </w:p>
    <w:p>
      <w:pPr>
        <w:spacing w:before="125"/>
        <w:ind w:left="106" w:right="0" w:firstLine="0"/>
        <w:jc w:val="left"/>
        <w:rPr>
          <w:rFonts w:ascii="Arial Black"/>
          <w:sz w:val="16"/>
        </w:rPr>
      </w:pPr>
      <w:r>
        <w:rPr>
          <w:rFonts w:ascii="Arial Black"/>
          <w:spacing w:val="14"/>
          <w:sz w:val="16"/>
        </w:rPr>
        <w:t>Contable</w:t>
      </w:r>
      <w:r>
        <w:rPr>
          <w:rFonts w:ascii="Arial Black"/>
          <w:spacing w:val="-11"/>
          <w:sz w:val="16"/>
        </w:rPr>
        <w:t> </w:t>
      </w:r>
      <w:r>
        <w:rPr>
          <w:rFonts w:ascii="Arial Black"/>
          <w:sz w:val="16"/>
        </w:rPr>
        <w:t>de</w:t>
      </w:r>
      <w:r>
        <w:rPr>
          <w:rFonts w:ascii="Arial Black"/>
          <w:spacing w:val="-11"/>
          <w:sz w:val="16"/>
        </w:rPr>
        <w:t> </w:t>
      </w:r>
      <w:r>
        <w:rPr>
          <w:rFonts w:ascii="Arial Black"/>
          <w:spacing w:val="14"/>
          <w:sz w:val="16"/>
        </w:rPr>
        <w:t>Plantilla</w:t>
      </w:r>
      <w:r>
        <w:rPr>
          <w:rFonts w:ascii="Arial Black"/>
          <w:spacing w:val="-8"/>
          <w:sz w:val="16"/>
        </w:rPr>
        <w:t> </w:t>
      </w:r>
      <w:r>
        <w:rPr>
          <w:rFonts w:ascii="Arial Black"/>
          <w:sz w:val="16"/>
        </w:rPr>
        <w:t>en</w:t>
      </w:r>
      <w:r>
        <w:rPr>
          <w:rFonts w:ascii="Arial Black"/>
          <w:spacing w:val="-8"/>
          <w:sz w:val="16"/>
        </w:rPr>
        <w:t> </w:t>
      </w:r>
      <w:r>
        <w:rPr>
          <w:rFonts w:ascii="Arial Black"/>
          <w:spacing w:val="14"/>
          <w:sz w:val="16"/>
        </w:rPr>
        <w:t>Consultores</w:t>
      </w:r>
      <w:r>
        <w:rPr>
          <w:rFonts w:ascii="Arial Black"/>
          <w:spacing w:val="-8"/>
          <w:sz w:val="16"/>
        </w:rPr>
        <w:t> </w:t>
      </w:r>
      <w:r>
        <w:rPr>
          <w:rFonts w:ascii="Arial Black"/>
          <w:sz w:val="16"/>
        </w:rPr>
        <w:t>de</w:t>
      </w:r>
      <w:r>
        <w:rPr>
          <w:rFonts w:ascii="Arial Black"/>
          <w:spacing w:val="-8"/>
          <w:sz w:val="16"/>
        </w:rPr>
        <w:t> </w:t>
      </w:r>
      <w:r>
        <w:rPr>
          <w:rFonts w:ascii="Arial Black"/>
          <w:spacing w:val="13"/>
          <w:sz w:val="16"/>
        </w:rPr>
        <w:t>Negocio</w:t>
      </w:r>
      <w:r>
        <w:rPr>
          <w:rFonts w:ascii="Arial Black"/>
          <w:spacing w:val="-8"/>
          <w:sz w:val="16"/>
        </w:rPr>
        <w:t> </w:t>
      </w:r>
      <w:r>
        <w:rPr>
          <w:rFonts w:ascii="Arial Black"/>
          <w:sz w:val="16"/>
        </w:rPr>
        <w:t>S.</w:t>
      </w:r>
      <w:r>
        <w:rPr>
          <w:rFonts w:ascii="Arial Black"/>
          <w:spacing w:val="-38"/>
          <w:sz w:val="16"/>
        </w:rPr>
        <w:t> </w:t>
      </w:r>
      <w:r>
        <w:rPr>
          <w:rFonts w:ascii="Arial Black"/>
          <w:spacing w:val="-5"/>
          <w:sz w:val="16"/>
        </w:rPr>
        <w:t>A.</w:t>
      </w:r>
    </w:p>
    <w:p>
      <w:pPr>
        <w:pStyle w:val="BodyText"/>
        <w:spacing w:line="261" w:lineRule="auto" w:before="111"/>
        <w:ind w:left="106" w:right="319"/>
      </w:pPr>
      <w:r>
        <w:rPr>
          <w:spacing w:val="14"/>
          <w:w w:val="105"/>
        </w:rPr>
        <w:t>Trabajar </w:t>
      </w:r>
      <w:r>
        <w:rPr>
          <w:w w:val="105"/>
        </w:rPr>
        <w:t>de</w:t>
      </w:r>
      <w:r>
        <w:rPr>
          <w:spacing w:val="13"/>
          <w:w w:val="105"/>
        </w:rPr>
        <w:t> acuerdo </w:t>
      </w:r>
      <w:r>
        <w:rPr>
          <w:spacing w:val="10"/>
          <w:w w:val="105"/>
        </w:rPr>
        <w:t>con las </w:t>
      </w:r>
      <w:r>
        <w:rPr>
          <w:spacing w:val="14"/>
          <w:w w:val="105"/>
        </w:rPr>
        <w:t>directrices </w:t>
      </w:r>
      <w:r>
        <w:rPr>
          <w:w w:val="105"/>
        </w:rPr>
        <w:t>f</w:t>
      </w:r>
      <w:r>
        <w:rPr>
          <w:spacing w:val="-36"/>
          <w:w w:val="105"/>
        </w:rPr>
        <w:t> </w:t>
      </w:r>
      <w:r>
        <w:rPr>
          <w:spacing w:val="14"/>
          <w:w w:val="105"/>
        </w:rPr>
        <w:t>inancieras </w:t>
      </w:r>
      <w:r>
        <w:rPr>
          <w:w w:val="105"/>
        </w:rPr>
        <w:t>de</w:t>
      </w:r>
      <w:r>
        <w:rPr>
          <w:spacing w:val="40"/>
          <w:w w:val="105"/>
        </w:rPr>
        <w:t> </w:t>
      </w:r>
      <w:r>
        <w:rPr>
          <w:w w:val="105"/>
        </w:rPr>
        <w:t>la</w:t>
      </w:r>
      <w:r>
        <w:rPr>
          <w:spacing w:val="40"/>
          <w:w w:val="105"/>
        </w:rPr>
        <w:t> </w:t>
      </w:r>
      <w:r>
        <w:rPr>
          <w:spacing w:val="13"/>
          <w:w w:val="105"/>
        </w:rPr>
        <w:t>empresa</w:t>
      </w:r>
      <w:r>
        <w:rPr>
          <w:spacing w:val="40"/>
          <w:w w:val="105"/>
        </w:rPr>
        <w:t> </w:t>
      </w:r>
      <w:r>
        <w:rPr>
          <w:w w:val="105"/>
        </w:rPr>
        <w:t>y</w:t>
      </w:r>
      <w:r>
        <w:rPr>
          <w:spacing w:val="40"/>
          <w:w w:val="105"/>
        </w:rPr>
        <w:t> </w:t>
      </w:r>
      <w:r>
        <w:rPr>
          <w:spacing w:val="13"/>
          <w:w w:val="105"/>
        </w:rPr>
        <w:t>atender</w:t>
      </w:r>
      <w:r>
        <w:rPr>
          <w:spacing w:val="40"/>
          <w:w w:val="105"/>
        </w:rPr>
        <w:t> </w:t>
      </w:r>
      <w:r>
        <w:rPr>
          <w:spacing w:val="10"/>
          <w:w w:val="105"/>
        </w:rPr>
        <w:t>las</w:t>
      </w:r>
      <w:r>
        <w:rPr>
          <w:spacing w:val="40"/>
          <w:w w:val="105"/>
        </w:rPr>
        <w:t> </w:t>
      </w:r>
      <w:r>
        <w:rPr>
          <w:spacing w:val="14"/>
          <w:w w:val="105"/>
        </w:rPr>
        <w:t>necesidades</w:t>
      </w:r>
      <w:r>
        <w:rPr>
          <w:spacing w:val="40"/>
          <w:w w:val="105"/>
        </w:rPr>
        <w:t> </w:t>
      </w:r>
      <w:r>
        <w:rPr>
          <w:spacing w:val="14"/>
          <w:w w:val="105"/>
        </w:rPr>
        <w:t>contables</w:t>
      </w:r>
      <w:r>
        <w:rPr>
          <w:spacing w:val="40"/>
          <w:w w:val="105"/>
        </w:rPr>
        <w:t> </w:t>
      </w:r>
      <w:r>
        <w:rPr>
          <w:w w:val="105"/>
        </w:rPr>
        <w:t>de</w:t>
      </w:r>
    </w:p>
    <w:p>
      <w:pPr>
        <w:pStyle w:val="BodyText"/>
        <w:spacing w:line="261" w:lineRule="auto"/>
        <w:ind w:left="106" w:right="529"/>
      </w:pPr>
      <w:r>
        <w:rPr>
          <w:spacing w:val="10"/>
        </w:rPr>
        <w:t>los</w:t>
      </w:r>
      <w:r>
        <w:rPr>
          <w:spacing w:val="14"/>
        </w:rPr>
        <w:t> clientes, </w:t>
      </w:r>
      <w:r>
        <w:rPr>
          <w:spacing w:val="12"/>
        </w:rPr>
        <w:t>tanto</w:t>
      </w:r>
      <w:r>
        <w:rPr>
          <w:spacing w:val="40"/>
        </w:rPr>
        <w:t> </w:t>
      </w:r>
      <w:r>
        <w:rPr/>
        <w:t>en</w:t>
      </w:r>
      <w:r>
        <w:rPr>
          <w:spacing w:val="13"/>
        </w:rPr>
        <w:t> equipo </w:t>
      </w:r>
      <w:r>
        <w:rPr>
          <w:spacing w:val="12"/>
        </w:rPr>
        <w:t>como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>
          <w:spacing w:val="9"/>
        </w:rPr>
        <w:t>forma </w:t>
      </w:r>
      <w:r>
        <w:rPr>
          <w:spacing w:val="12"/>
        </w:rPr>
        <w:t>individual.</w:t>
      </w:r>
    </w:p>
    <w:p>
      <w:pPr>
        <w:pStyle w:val="Heading3"/>
        <w:spacing w:before="40"/>
        <w:rPr>
          <w:b w:val="0"/>
        </w:rPr>
      </w:pPr>
      <w:r>
        <w:rPr>
          <w:b w:val="0"/>
          <w:spacing w:val="10"/>
        </w:rPr>
        <w:t>2017</w:t>
      </w:r>
      <w:r>
        <w:rPr>
          <w:b w:val="0"/>
          <w:spacing w:val="-9"/>
        </w:rPr>
        <w:t> </w:t>
      </w:r>
      <w:r>
        <w:rPr>
          <w:b w:val="0"/>
        </w:rPr>
        <w:t>-</w:t>
      </w:r>
      <w:r>
        <w:rPr>
          <w:b w:val="0"/>
          <w:spacing w:val="-8"/>
        </w:rPr>
        <w:t> </w:t>
      </w:r>
      <w:r>
        <w:rPr>
          <w:b w:val="0"/>
          <w:spacing w:val="-4"/>
        </w:rPr>
        <w:t>2019</w:t>
      </w:r>
    </w:p>
    <w:p>
      <w:pPr>
        <w:spacing w:before="125"/>
        <w:ind w:left="106" w:right="0" w:firstLine="0"/>
        <w:jc w:val="left"/>
        <w:rPr>
          <w:rFonts w:ascii="Arial Black"/>
          <w:sz w:val="16"/>
        </w:rPr>
      </w:pPr>
      <w:r>
        <w:rPr>
          <w:rFonts w:ascii="Arial Black"/>
          <w:spacing w:val="12"/>
          <w:sz w:val="16"/>
        </w:rPr>
        <w:t>Contable</w:t>
      </w:r>
      <w:r>
        <w:rPr>
          <w:rFonts w:ascii="Arial Black"/>
          <w:spacing w:val="-5"/>
          <w:sz w:val="16"/>
        </w:rPr>
        <w:t> </w:t>
      </w:r>
      <w:r>
        <w:rPr>
          <w:rFonts w:ascii="Arial Black"/>
          <w:sz w:val="16"/>
        </w:rPr>
        <w:t>de</w:t>
      </w:r>
      <w:r>
        <w:rPr>
          <w:rFonts w:ascii="Arial Black"/>
          <w:spacing w:val="-4"/>
          <w:sz w:val="16"/>
        </w:rPr>
        <w:t> </w:t>
      </w:r>
      <w:r>
        <w:rPr>
          <w:rFonts w:ascii="Arial Black"/>
          <w:spacing w:val="12"/>
          <w:sz w:val="16"/>
        </w:rPr>
        <w:t>Plantilla</w:t>
      </w:r>
      <w:r>
        <w:rPr>
          <w:rFonts w:ascii="Arial Black"/>
          <w:spacing w:val="-4"/>
          <w:sz w:val="16"/>
        </w:rPr>
        <w:t> </w:t>
      </w:r>
      <w:r>
        <w:rPr>
          <w:rFonts w:ascii="Arial Black"/>
          <w:sz w:val="16"/>
        </w:rPr>
        <w:t>en</w:t>
      </w:r>
      <w:r>
        <w:rPr>
          <w:rFonts w:ascii="Arial Black"/>
          <w:spacing w:val="-5"/>
          <w:sz w:val="16"/>
        </w:rPr>
        <w:t> </w:t>
      </w:r>
      <w:r>
        <w:rPr>
          <w:rFonts w:ascii="Arial Black"/>
          <w:spacing w:val="12"/>
          <w:sz w:val="16"/>
        </w:rPr>
        <w:t>Soluciones</w:t>
      </w:r>
      <w:r>
        <w:rPr>
          <w:rFonts w:ascii="Arial Black"/>
          <w:spacing w:val="-4"/>
          <w:sz w:val="16"/>
        </w:rPr>
        <w:t> </w:t>
      </w:r>
      <w:r>
        <w:rPr>
          <w:rFonts w:ascii="Arial Black"/>
          <w:spacing w:val="12"/>
          <w:sz w:val="16"/>
        </w:rPr>
        <w:t>Empresariales</w:t>
      </w:r>
      <w:r>
        <w:rPr>
          <w:rFonts w:ascii="Arial Black"/>
          <w:spacing w:val="-4"/>
          <w:sz w:val="16"/>
        </w:rPr>
        <w:t> Alfa</w:t>
      </w:r>
    </w:p>
    <w:p>
      <w:pPr>
        <w:pStyle w:val="BodyText"/>
        <w:spacing w:line="261" w:lineRule="auto" w:before="111"/>
        <w:ind w:left="106" w:right="319" w:firstLine="58"/>
      </w:pPr>
      <w:r>
        <w:rPr>
          <w:spacing w:val="14"/>
          <w:w w:val="105"/>
        </w:rPr>
        <w:t>Desarrollar funciones contables </w:t>
      </w:r>
      <w:r>
        <w:rPr>
          <w:spacing w:val="12"/>
          <w:w w:val="105"/>
        </w:rPr>
        <w:t>avanzadas, </w:t>
      </w:r>
      <w:r>
        <w:rPr>
          <w:spacing w:val="14"/>
          <w:w w:val="105"/>
        </w:rPr>
        <w:t>supervisar </w:t>
      </w:r>
      <w:r>
        <w:rPr>
          <w:spacing w:val="13"/>
          <w:w w:val="105"/>
        </w:rPr>
        <w:t>cuentas </w:t>
      </w:r>
      <w:r>
        <w:rPr>
          <w:spacing w:val="10"/>
          <w:w w:val="105"/>
        </w:rPr>
        <w:t>por </w:t>
      </w:r>
      <w:r>
        <w:rPr>
          <w:spacing w:val="13"/>
          <w:w w:val="105"/>
        </w:rPr>
        <w:t>cobrar </w:t>
      </w:r>
      <w:r>
        <w:rPr>
          <w:w w:val="105"/>
        </w:rPr>
        <w:t>y </w:t>
      </w:r>
      <w:r>
        <w:rPr>
          <w:spacing w:val="10"/>
          <w:w w:val="105"/>
        </w:rPr>
        <w:t>por </w:t>
      </w:r>
      <w:r>
        <w:rPr>
          <w:spacing w:val="13"/>
          <w:w w:val="105"/>
        </w:rPr>
        <w:t>pagar,</w:t>
      </w:r>
    </w:p>
    <w:p>
      <w:pPr>
        <w:pStyle w:val="BodyText"/>
        <w:spacing w:line="243" w:lineRule="exact"/>
        <w:ind w:left="106"/>
      </w:pPr>
      <w:r>
        <w:rPr>
          <w:spacing w:val="14"/>
          <w:w w:val="105"/>
        </w:rPr>
        <w:t>garantizando</w:t>
      </w:r>
      <w:r>
        <w:rPr>
          <w:spacing w:val="28"/>
          <w:w w:val="105"/>
        </w:rPr>
        <w:t> </w:t>
      </w:r>
      <w:r>
        <w:rPr>
          <w:w w:val="105"/>
        </w:rPr>
        <w:t>la</w:t>
      </w:r>
      <w:r>
        <w:rPr>
          <w:spacing w:val="29"/>
          <w:w w:val="105"/>
        </w:rPr>
        <w:t> </w:t>
      </w:r>
      <w:r>
        <w:rPr>
          <w:spacing w:val="14"/>
          <w:w w:val="105"/>
        </w:rPr>
        <w:t>satisfacción</w:t>
      </w:r>
      <w:r>
        <w:rPr>
          <w:spacing w:val="29"/>
          <w:w w:val="105"/>
        </w:rPr>
        <w:t> </w:t>
      </w:r>
      <w:r>
        <w:rPr>
          <w:w w:val="105"/>
        </w:rPr>
        <w:t>y</w:t>
      </w:r>
      <w:r>
        <w:rPr>
          <w:spacing w:val="28"/>
          <w:w w:val="105"/>
        </w:rPr>
        <w:t> </w:t>
      </w:r>
      <w:r>
        <w:rPr>
          <w:spacing w:val="14"/>
          <w:w w:val="105"/>
        </w:rPr>
        <w:t>confianza</w:t>
      </w:r>
      <w:r>
        <w:rPr>
          <w:spacing w:val="29"/>
          <w:w w:val="105"/>
        </w:rPr>
        <w:t> </w:t>
      </w:r>
      <w:r>
        <w:rPr>
          <w:spacing w:val="10"/>
          <w:w w:val="105"/>
        </w:rPr>
        <w:t>del</w:t>
      </w:r>
      <w:r>
        <w:rPr>
          <w:spacing w:val="29"/>
          <w:w w:val="105"/>
        </w:rPr>
        <w:t> </w:t>
      </w:r>
      <w:r>
        <w:rPr>
          <w:spacing w:val="12"/>
          <w:w w:val="105"/>
        </w:rPr>
        <w:t>cliente.</w:t>
      </w:r>
    </w:p>
    <w:p>
      <w:pPr>
        <w:pStyle w:val="BodyText"/>
        <w:spacing w:before="134"/>
      </w:pPr>
    </w:p>
    <w:p>
      <w:pPr>
        <w:pStyle w:val="Heading3"/>
        <w:spacing w:before="0"/>
        <w:rPr>
          <w:b w:val="0"/>
        </w:rPr>
      </w:pPr>
      <w:r>
        <w:rPr>
          <w:b w:val="0"/>
          <w:spacing w:val="12"/>
        </w:rPr>
        <w:t>2019</w:t>
      </w:r>
      <w:r>
        <w:rPr>
          <w:b w:val="0"/>
          <w:spacing w:val="-9"/>
        </w:rPr>
        <w:t> </w:t>
      </w:r>
      <w:r>
        <w:rPr>
          <w:b w:val="0"/>
          <w:w w:val="110"/>
        </w:rPr>
        <w:t>-</w:t>
      </w:r>
      <w:r>
        <w:rPr>
          <w:b w:val="0"/>
          <w:spacing w:val="-13"/>
          <w:w w:val="110"/>
        </w:rPr>
        <w:t> </w:t>
      </w:r>
      <w:r>
        <w:rPr>
          <w:b w:val="0"/>
          <w:spacing w:val="8"/>
        </w:rPr>
        <w:t>2022</w:t>
      </w:r>
    </w:p>
    <w:p>
      <w:pPr>
        <w:spacing w:before="125"/>
        <w:ind w:left="106" w:right="0" w:firstLine="0"/>
        <w:jc w:val="left"/>
        <w:rPr>
          <w:rFonts w:ascii="Arial Black" w:hAnsi="Arial Black"/>
          <w:sz w:val="16"/>
        </w:rPr>
      </w:pPr>
      <w:r>
        <w:rPr>
          <w:rFonts w:ascii="Arial Black" w:hAnsi="Arial Black"/>
          <w:spacing w:val="14"/>
          <w:sz w:val="16"/>
        </w:rPr>
        <w:t>Contable</w:t>
      </w:r>
      <w:r>
        <w:rPr>
          <w:rFonts w:ascii="Arial Black" w:hAnsi="Arial Black"/>
          <w:spacing w:val="-8"/>
          <w:sz w:val="16"/>
        </w:rPr>
        <w:t> </w:t>
      </w:r>
      <w:r>
        <w:rPr>
          <w:rFonts w:ascii="Arial Black" w:hAnsi="Arial Black"/>
          <w:sz w:val="16"/>
        </w:rPr>
        <w:t>de</w:t>
      </w:r>
      <w:r>
        <w:rPr>
          <w:rFonts w:ascii="Arial Black" w:hAnsi="Arial Black"/>
          <w:spacing w:val="-8"/>
          <w:sz w:val="16"/>
        </w:rPr>
        <w:t> </w:t>
      </w:r>
      <w:r>
        <w:rPr>
          <w:rFonts w:ascii="Arial Black" w:hAnsi="Arial Black"/>
          <w:spacing w:val="14"/>
          <w:sz w:val="16"/>
        </w:rPr>
        <w:t>Plantilla</w:t>
      </w:r>
      <w:r>
        <w:rPr>
          <w:rFonts w:ascii="Arial Black" w:hAnsi="Arial Black"/>
          <w:spacing w:val="-8"/>
          <w:sz w:val="16"/>
        </w:rPr>
        <w:t> </w:t>
      </w:r>
      <w:r>
        <w:rPr>
          <w:rFonts w:ascii="Arial Black" w:hAnsi="Arial Black"/>
          <w:sz w:val="16"/>
        </w:rPr>
        <w:t>en</w:t>
      </w:r>
      <w:r>
        <w:rPr>
          <w:rFonts w:ascii="Arial Black" w:hAnsi="Arial Black"/>
          <w:spacing w:val="-8"/>
          <w:sz w:val="16"/>
        </w:rPr>
        <w:t> </w:t>
      </w:r>
      <w:r>
        <w:rPr>
          <w:rFonts w:ascii="Arial Black" w:hAnsi="Arial Black"/>
          <w:spacing w:val="14"/>
          <w:sz w:val="16"/>
        </w:rPr>
        <w:t>Inversiones</w:t>
      </w:r>
      <w:r>
        <w:rPr>
          <w:rFonts w:ascii="Arial Black" w:hAnsi="Arial Black"/>
          <w:spacing w:val="-8"/>
          <w:sz w:val="16"/>
        </w:rPr>
        <w:t> </w:t>
      </w:r>
      <w:r>
        <w:rPr>
          <w:rFonts w:ascii="Arial Black" w:hAnsi="Arial Black"/>
          <w:spacing w:val="10"/>
          <w:sz w:val="16"/>
        </w:rPr>
        <w:t>del</w:t>
      </w:r>
      <w:r>
        <w:rPr>
          <w:rFonts w:ascii="Arial Black" w:hAnsi="Arial Black"/>
          <w:spacing w:val="-8"/>
          <w:sz w:val="16"/>
        </w:rPr>
        <w:t> </w:t>
      </w:r>
      <w:r>
        <w:rPr>
          <w:rFonts w:ascii="Arial Black" w:hAnsi="Arial Black"/>
          <w:spacing w:val="10"/>
          <w:sz w:val="16"/>
        </w:rPr>
        <w:t>Mediterráneo</w:t>
      </w:r>
    </w:p>
    <w:p>
      <w:pPr>
        <w:pStyle w:val="BodyText"/>
        <w:spacing w:before="112"/>
        <w:ind w:left="165"/>
      </w:pPr>
      <w:r>
        <w:rPr>
          <w:spacing w:val="13"/>
          <w:w w:val="105"/>
        </w:rPr>
        <w:t>Gestión</w:t>
      </w:r>
      <w:r>
        <w:rPr>
          <w:spacing w:val="30"/>
          <w:w w:val="105"/>
        </w:rPr>
        <w:t> </w:t>
      </w:r>
      <w:r>
        <w:rPr>
          <w:spacing w:val="14"/>
          <w:w w:val="105"/>
        </w:rPr>
        <w:t>integral</w:t>
      </w:r>
      <w:r>
        <w:rPr>
          <w:spacing w:val="31"/>
          <w:w w:val="105"/>
        </w:rPr>
        <w:t> </w:t>
      </w:r>
      <w:r>
        <w:rPr>
          <w:w w:val="105"/>
        </w:rPr>
        <w:t>de</w:t>
      </w:r>
      <w:r>
        <w:rPr>
          <w:spacing w:val="31"/>
          <w:w w:val="105"/>
        </w:rPr>
        <w:t> </w:t>
      </w:r>
      <w:r>
        <w:rPr>
          <w:w w:val="105"/>
        </w:rPr>
        <w:t>la</w:t>
      </w:r>
      <w:r>
        <w:rPr>
          <w:spacing w:val="31"/>
          <w:w w:val="105"/>
        </w:rPr>
        <w:t> </w:t>
      </w:r>
      <w:r>
        <w:rPr>
          <w:spacing w:val="14"/>
          <w:w w:val="105"/>
        </w:rPr>
        <w:t>contabilidad</w:t>
      </w:r>
      <w:r>
        <w:rPr>
          <w:spacing w:val="30"/>
          <w:w w:val="105"/>
        </w:rPr>
        <w:t> </w:t>
      </w:r>
      <w:r>
        <w:rPr>
          <w:spacing w:val="11"/>
          <w:w w:val="105"/>
        </w:rPr>
        <w:t>diaria,</w:t>
      </w:r>
    </w:p>
    <w:p>
      <w:pPr>
        <w:pStyle w:val="BodyText"/>
        <w:spacing w:line="261" w:lineRule="auto" w:before="20"/>
        <w:ind w:left="106" w:right="401"/>
      </w:pPr>
      <w:r>
        <w:rPr>
          <w:spacing w:val="14"/>
          <w:w w:val="105"/>
        </w:rPr>
        <w:t>conciliaciones</w:t>
      </w:r>
      <w:r>
        <w:rPr>
          <w:spacing w:val="36"/>
          <w:w w:val="105"/>
        </w:rPr>
        <w:t> </w:t>
      </w:r>
      <w:r>
        <w:rPr>
          <w:w w:val="105"/>
        </w:rPr>
        <w:t>de</w:t>
      </w:r>
      <w:r>
        <w:rPr>
          <w:spacing w:val="36"/>
          <w:w w:val="105"/>
        </w:rPr>
        <w:t> </w:t>
      </w:r>
      <w:r>
        <w:rPr>
          <w:spacing w:val="13"/>
          <w:w w:val="105"/>
        </w:rPr>
        <w:t>cuentas</w:t>
      </w:r>
      <w:r>
        <w:rPr>
          <w:spacing w:val="36"/>
          <w:w w:val="105"/>
        </w:rPr>
        <w:t> </w:t>
      </w:r>
      <w:r>
        <w:rPr>
          <w:w w:val="105"/>
        </w:rPr>
        <w:t>y</w:t>
      </w:r>
      <w:r>
        <w:rPr>
          <w:spacing w:val="36"/>
          <w:w w:val="105"/>
        </w:rPr>
        <w:t> </w:t>
      </w:r>
      <w:r>
        <w:rPr>
          <w:spacing w:val="14"/>
          <w:w w:val="105"/>
        </w:rPr>
        <w:t>elaboración</w:t>
      </w:r>
      <w:r>
        <w:rPr>
          <w:spacing w:val="36"/>
          <w:w w:val="105"/>
        </w:rPr>
        <w:t> </w:t>
      </w:r>
      <w:r>
        <w:rPr>
          <w:w w:val="105"/>
        </w:rPr>
        <w:t>de</w:t>
      </w:r>
      <w:r>
        <w:rPr>
          <w:spacing w:val="36"/>
          <w:w w:val="105"/>
        </w:rPr>
        <w:t> </w:t>
      </w:r>
      <w:r>
        <w:rPr>
          <w:spacing w:val="12"/>
          <w:w w:val="105"/>
        </w:rPr>
        <w:t>informes </w:t>
      </w:r>
      <w:r>
        <w:rPr>
          <w:w w:val="105"/>
        </w:rPr>
        <w:t>f</w:t>
      </w:r>
      <w:r>
        <w:rPr>
          <w:spacing w:val="-29"/>
          <w:w w:val="105"/>
        </w:rPr>
        <w:t> </w:t>
      </w:r>
      <w:r>
        <w:rPr>
          <w:spacing w:val="14"/>
          <w:w w:val="105"/>
        </w:rPr>
        <w:t>inancieros </w:t>
      </w:r>
      <w:r>
        <w:rPr>
          <w:spacing w:val="12"/>
          <w:w w:val="105"/>
        </w:rPr>
        <w:t>para </w:t>
      </w:r>
      <w:r>
        <w:rPr>
          <w:w w:val="105"/>
        </w:rPr>
        <w:t>la </w:t>
      </w:r>
      <w:r>
        <w:rPr>
          <w:spacing w:val="12"/>
          <w:w w:val="105"/>
        </w:rPr>
        <w:t>toma </w:t>
      </w:r>
      <w:r>
        <w:rPr>
          <w:w w:val="105"/>
        </w:rPr>
        <w:t>de </w:t>
      </w:r>
      <w:r>
        <w:rPr>
          <w:spacing w:val="14"/>
          <w:w w:val="105"/>
        </w:rPr>
        <w:t>decisiones.</w:t>
      </w:r>
    </w:p>
    <w:p>
      <w:pPr>
        <w:pStyle w:val="BodyText"/>
        <w:spacing w:after="0" w:line="261" w:lineRule="auto"/>
        <w:sectPr>
          <w:type w:val="continuous"/>
          <w:pgSz w:w="11910" w:h="16850"/>
          <w:pgMar w:top="840" w:bottom="280" w:left="566" w:right="566"/>
          <w:cols w:num="2" w:equalWidth="0">
            <w:col w:w="1641" w:space="3591"/>
            <w:col w:w="5546"/>
          </w:cols>
        </w:sectPr>
      </w:pPr>
    </w:p>
    <w:p>
      <w:pPr>
        <w:pStyle w:val="BodyText"/>
        <w:spacing w:before="6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840" w:bottom="280" w:left="566" w:right="566"/>
        </w:sectPr>
      </w:pPr>
    </w:p>
    <w:p>
      <w:pPr>
        <w:pStyle w:val="BodyText"/>
        <w:spacing w:before="93"/>
        <w:ind w:left="57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81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2464339"/>
                            <a:ext cx="2902585" cy="8232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02585" h="8232775">
                                <a:moveTo>
                                  <a:pt x="0" y="8232235"/>
                                </a:moveTo>
                                <a:lnTo>
                                  <a:pt x="2902579" y="8232235"/>
                                </a:lnTo>
                                <a:lnTo>
                                  <a:pt x="290257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322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8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7562850" cy="2464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464435">
                                <a:moveTo>
                                  <a:pt x="7562850" y="2464339"/>
                                </a:moveTo>
                                <a:lnTo>
                                  <a:pt x="0" y="2464339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24643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6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7902" y="3627945"/>
                            <a:ext cx="79611" cy="796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8961" y="8787701"/>
                            <a:ext cx="96393" cy="9639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319" y="9821767"/>
                            <a:ext cx="93469" cy="1454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7902" y="4222975"/>
                            <a:ext cx="79611" cy="796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467683" y="3815110"/>
                            <a:ext cx="1270" cy="327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27025">
                                <a:moveTo>
                                  <a:pt x="0" y="0"/>
                                </a:moveTo>
                                <a:lnTo>
                                  <a:pt x="0" y="326404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264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83074" y="5137408"/>
                            <a:ext cx="79611" cy="796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83074" y="6280074"/>
                            <a:ext cx="79611" cy="796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83074" y="7452794"/>
                            <a:ext cx="79611" cy="796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3527587" y="5332508"/>
                            <a:ext cx="1270" cy="838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838835">
                                <a:moveTo>
                                  <a:pt x="0" y="0"/>
                                </a:moveTo>
                                <a:lnTo>
                                  <a:pt x="0" y="838483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264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3527587" y="6483688"/>
                            <a:ext cx="1270" cy="838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838835">
                                <a:moveTo>
                                  <a:pt x="0" y="0"/>
                                </a:moveTo>
                                <a:lnTo>
                                  <a:pt x="0" y="838483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264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7294" y="364928"/>
                            <a:ext cx="1684458" cy="16844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Graphic 23"/>
                        <wps:cNvSpPr/>
                        <wps:spPr>
                          <a:xfrm>
                            <a:off x="6338268" y="1562299"/>
                            <a:ext cx="122491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24915" h="9525">
                                <a:moveTo>
                                  <a:pt x="1224581" y="9528"/>
                                </a:moveTo>
                                <a:lnTo>
                                  <a:pt x="0" y="9528"/>
                                </a:lnTo>
                                <a:lnTo>
                                  <a:pt x="0" y="0"/>
                                </a:lnTo>
                                <a:lnTo>
                                  <a:pt x="1224581" y="0"/>
                                </a:lnTo>
                                <a:lnTo>
                                  <a:pt x="1224581" y="9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1677359" y="3239500"/>
                            <a:ext cx="3251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5120" h="0">
                                <a:moveTo>
                                  <a:pt x="0" y="0"/>
                                </a:moveTo>
                                <a:lnTo>
                                  <a:pt x="324672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264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4634094" y="3234736"/>
                            <a:ext cx="3251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5120" h="0">
                                <a:moveTo>
                                  <a:pt x="0" y="0"/>
                                </a:moveTo>
                                <a:lnTo>
                                  <a:pt x="324672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264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5605569" y="4763598"/>
                            <a:ext cx="3251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5120" h="0">
                                <a:moveTo>
                                  <a:pt x="0" y="0"/>
                                </a:moveTo>
                                <a:lnTo>
                                  <a:pt x="324672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264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1896472" y="8362832"/>
                            <a:ext cx="3251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5120" h="0">
                                <a:moveTo>
                                  <a:pt x="0" y="0"/>
                                </a:moveTo>
                                <a:lnTo>
                                  <a:pt x="324672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264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5894228" y="9021129"/>
                            <a:ext cx="3251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5120" h="0">
                                <a:moveTo>
                                  <a:pt x="0" y="0"/>
                                </a:moveTo>
                                <a:lnTo>
                                  <a:pt x="324672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264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4261" y="9167459"/>
                            <a:ext cx="125267" cy="7511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2515" y="9500097"/>
                            <a:ext cx="128635" cy="12381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-.000012pt;width:595.5pt;height:842.25pt;mso-position-horizontal-relative:page;mso-position-vertical-relative:page;z-index:-15835136" id="docshapegroup2" coordorigin="0,0" coordsize="11910,16845">
                <v:rect style="position:absolute;left:0;top:3880;width:4571;height:12965" id="docshape3" filled="true" fillcolor="#e1e8f4" stroked="false">
                  <v:fill type="solid"/>
                </v:rect>
                <v:rect style="position:absolute;left:0;top:0;width:11910;height:3881" id="docshape4" filled="true" fillcolor="#00264f" stroked="false">
                  <v:fill type="solid"/>
                </v:rect>
                <v:shape style="position:absolute;left:673;top:5713;width:126;height:126" type="#_x0000_t75" id="docshape5" stroked="false">
                  <v:imagedata r:id="rId6" o:title=""/>
                </v:shape>
                <v:shape style="position:absolute;left:722;top:13838;width:152;height:152" type="#_x0000_t75" id="docshape6" stroked="false">
                  <v:imagedata r:id="rId8" o:title=""/>
                </v:shape>
                <v:shape style="position:absolute;left:704;top:15467;width:148;height:230" type="#_x0000_t75" id="docshape7" stroked="false">
                  <v:imagedata r:id="rId9" o:title=""/>
                </v:shape>
                <v:shape style="position:absolute;left:673;top:6650;width:126;height:126" type="#_x0000_t75" id="docshape8" stroked="false">
                  <v:imagedata r:id="rId6" o:title=""/>
                </v:shape>
                <v:line style="position:absolute" from="737,6008" to="737,6522" stroked="true" strokeweight=".750283pt" strokecolor="#00264f">
                  <v:stroke dashstyle="solid"/>
                </v:line>
                <v:shape style="position:absolute;left:5485;top:8090;width:126;height:126" type="#_x0000_t75" id="docshape9" stroked="false">
                  <v:imagedata r:id="rId6" o:title=""/>
                </v:shape>
                <v:shape style="position:absolute;left:5485;top:9889;width:126;height:126" type="#_x0000_t75" id="docshape10" stroked="false">
                  <v:imagedata r:id="rId5" o:title=""/>
                </v:shape>
                <v:shape style="position:absolute;left:5485;top:11736;width:126;height:126" type="#_x0000_t75" id="docshape11" stroked="false">
                  <v:imagedata r:id="rId6" o:title=""/>
                </v:shape>
                <v:line style="position:absolute" from="5555,8398" to="5555,9718" stroked="true" strokeweight=".750283pt" strokecolor="#00264f">
                  <v:stroke dashstyle="solid"/>
                </v:line>
                <v:line style="position:absolute" from="5555,10211" to="5555,11531" stroked="true" strokeweight=".750283pt" strokecolor="#00264f">
                  <v:stroke dashstyle="solid"/>
                </v:line>
                <v:shape style="position:absolute;left:672;top:574;width:2653;height:2653" type="#_x0000_t75" id="docshape12" stroked="false">
                  <v:imagedata r:id="rId10" o:title=""/>
                </v:shape>
                <v:rect style="position:absolute;left:9981;top:2460;width:1929;height:15" id="docshape13" filled="true" fillcolor="#ffffff" stroked="false">
                  <v:fill type="solid"/>
                </v:rect>
                <v:line style="position:absolute" from="2642,5102" to="3153,5102" stroked="true" strokeweight=".750283pt" strokecolor="#00264f">
                  <v:stroke dashstyle="solid"/>
                </v:line>
                <v:line style="position:absolute" from="7298,5094" to="7809,5094" stroked="true" strokeweight=".750283pt" strokecolor="#00264f">
                  <v:stroke dashstyle="solid"/>
                </v:line>
                <v:line style="position:absolute" from="8828,7502" to="9339,7502" stroked="true" strokeweight=".750283pt" strokecolor="#00264f">
                  <v:stroke dashstyle="solid"/>
                </v:line>
                <v:line style="position:absolute" from="2987,13170" to="3498,13170" stroked="true" strokeweight=".750283pt" strokecolor="#00264f">
                  <v:stroke dashstyle="solid"/>
                </v:line>
                <v:line style="position:absolute" from="9282,14207" to="9794,14207" stroked="true" strokeweight=".750283pt" strokecolor="#00264f">
                  <v:stroke dashstyle="solid"/>
                </v:line>
                <v:shape style="position:absolute;left:699;top:14436;width:198;height:119" type="#_x0000_t75" id="docshape14" stroked="false">
                  <v:imagedata r:id="rId11" o:title=""/>
                </v:shape>
                <v:shape style="position:absolute;left:696;top:14960;width:203;height:195" type="#_x0000_t75" id="docshape15" stroked="false">
                  <v:imagedata r:id="rId12" o:title=""/>
                </v:shape>
                <w10:wrap type="none"/>
              </v:group>
            </w:pict>
          </mc:Fallback>
        </mc:AlternateContent>
      </w:r>
      <w:r>
        <w:rPr>
          <w:spacing w:val="-6"/>
        </w:rPr>
        <w:t>+34</w:t>
      </w:r>
      <w:r>
        <w:rPr>
          <w:spacing w:val="-8"/>
        </w:rPr>
        <w:t> </w:t>
      </w:r>
      <w:r>
        <w:rPr>
          <w:spacing w:val="-6"/>
        </w:rPr>
        <w:t>934</w:t>
      </w:r>
      <w:r>
        <w:rPr>
          <w:spacing w:val="-7"/>
        </w:rPr>
        <w:t> </w:t>
      </w:r>
      <w:r>
        <w:rPr>
          <w:spacing w:val="-6"/>
        </w:rPr>
        <w:t>567</w:t>
      </w:r>
      <w:r>
        <w:rPr>
          <w:spacing w:val="-7"/>
        </w:rPr>
        <w:t> </w:t>
      </w:r>
      <w:r>
        <w:rPr>
          <w:spacing w:val="-6"/>
        </w:rPr>
        <w:t>890</w:t>
      </w:r>
    </w:p>
    <w:p>
      <w:pPr>
        <w:pStyle w:val="BodyText"/>
        <w:spacing w:before="75"/>
      </w:pPr>
    </w:p>
    <w:p>
      <w:pPr>
        <w:pStyle w:val="BodyText"/>
        <w:spacing w:line="554" w:lineRule="auto"/>
        <w:ind w:left="571" w:firstLine="42"/>
      </w:pPr>
      <w:hyperlink r:id="rId13">
        <w:r>
          <w:rPr>
            <w:spacing w:val="-2"/>
          </w:rPr>
          <w:t>estelle.darcy@TechGuruPlus.es</w:t>
        </w:r>
      </w:hyperlink>
      <w:r>
        <w:rPr>
          <w:spacing w:val="-2"/>
        </w:rPr>
        <w:t> </w:t>
      </w:r>
      <w:hyperlink r:id="rId14">
        <w:r>
          <w:rPr>
            <w:spacing w:val="-2"/>
          </w:rPr>
          <w:t>www.TechGuruPlus.es</w:t>
        </w:r>
      </w:hyperlink>
    </w:p>
    <w:p>
      <w:pPr>
        <w:pStyle w:val="BodyText"/>
        <w:spacing w:line="237" w:lineRule="exact"/>
        <w:ind w:left="568"/>
      </w:pPr>
      <w:r>
        <w:rPr/>
        <w:t>Calle</w:t>
      </w:r>
      <w:r>
        <w:rPr>
          <w:spacing w:val="11"/>
        </w:rPr>
        <w:t> </w:t>
      </w:r>
      <w:r>
        <w:rPr/>
        <w:t>de</w:t>
      </w:r>
      <w:r>
        <w:rPr>
          <w:spacing w:val="12"/>
        </w:rPr>
        <w:t> </w:t>
      </w:r>
      <w:r>
        <w:rPr/>
        <w:t>Balmes</w:t>
      </w:r>
      <w:r>
        <w:rPr>
          <w:spacing w:val="11"/>
        </w:rPr>
        <w:t> </w:t>
      </w:r>
      <w:r>
        <w:rPr/>
        <w:t>78,</w:t>
      </w:r>
      <w:r>
        <w:rPr>
          <w:spacing w:val="12"/>
        </w:rPr>
        <w:t> </w:t>
      </w:r>
      <w:r>
        <w:rPr/>
        <w:t>Barcelona,</w:t>
      </w:r>
      <w:r>
        <w:rPr>
          <w:spacing w:val="12"/>
        </w:rPr>
        <w:t> </w:t>
      </w:r>
      <w:r>
        <w:rPr>
          <w:spacing w:val="-2"/>
        </w:rPr>
        <w:t>España</w:t>
      </w:r>
    </w:p>
    <w:p>
      <w:pPr>
        <w:pStyle w:val="Heading1"/>
        <w:spacing w:before="324"/>
        <w:ind w:left="568"/>
        <w:rPr>
          <w:b w:val="0"/>
        </w:rPr>
      </w:pPr>
      <w:r>
        <w:rPr>
          <w:b w:val="0"/>
        </w:rPr>
        <w:br w:type="column"/>
      </w:r>
      <w:r>
        <w:rPr>
          <w:b w:val="0"/>
          <w:spacing w:val="12"/>
          <w:w w:val="85"/>
        </w:rPr>
        <w:t>PREMIOS</w:t>
      </w:r>
      <w:r>
        <w:rPr>
          <w:b w:val="0"/>
          <w:spacing w:val="13"/>
        </w:rPr>
        <w:t> </w:t>
      </w:r>
      <w:r>
        <w:rPr>
          <w:b w:val="0"/>
          <w:w w:val="85"/>
        </w:rPr>
        <w:t>Y</w:t>
      </w:r>
      <w:r>
        <w:rPr>
          <w:b w:val="0"/>
          <w:spacing w:val="13"/>
        </w:rPr>
        <w:t> </w:t>
      </w:r>
      <w:r>
        <w:rPr>
          <w:b w:val="0"/>
          <w:spacing w:val="8"/>
          <w:w w:val="85"/>
        </w:rPr>
        <w:t>LOGROS</w:t>
      </w:r>
    </w:p>
    <w:p>
      <w:pPr>
        <w:spacing w:before="306"/>
        <w:ind w:left="568" w:right="0" w:firstLine="0"/>
        <w:jc w:val="left"/>
        <w:rPr>
          <w:rFonts w:ascii="Arial Black"/>
          <w:sz w:val="16"/>
        </w:rPr>
      </w:pPr>
      <w:r>
        <w:rPr>
          <w:rFonts w:ascii="Arial Black"/>
          <w:spacing w:val="13"/>
          <w:w w:val="90"/>
          <w:sz w:val="16"/>
        </w:rPr>
        <w:t>Premios</w:t>
      </w:r>
      <w:r>
        <w:rPr>
          <w:rFonts w:ascii="Arial Black"/>
          <w:spacing w:val="16"/>
          <w:sz w:val="16"/>
        </w:rPr>
        <w:t> </w:t>
      </w:r>
      <w:r>
        <w:rPr>
          <w:rFonts w:ascii="Arial Black"/>
          <w:spacing w:val="12"/>
          <w:w w:val="90"/>
          <w:sz w:val="16"/>
        </w:rPr>
        <w:t>2018</w:t>
      </w:r>
      <w:r>
        <w:rPr>
          <w:rFonts w:ascii="Arial Black"/>
          <w:spacing w:val="17"/>
          <w:sz w:val="16"/>
        </w:rPr>
        <w:t> </w:t>
      </w:r>
      <w:r>
        <w:rPr>
          <w:rFonts w:ascii="Arial Black"/>
          <w:spacing w:val="-10"/>
          <w:w w:val="90"/>
          <w:sz w:val="16"/>
        </w:rPr>
        <w:t>-</w:t>
      </w:r>
    </w:p>
    <w:p>
      <w:pPr>
        <w:spacing w:before="47"/>
        <w:ind w:left="568" w:right="0" w:firstLine="0"/>
        <w:jc w:val="left"/>
        <w:rPr>
          <w:rFonts w:ascii="Arial Black"/>
          <w:sz w:val="16"/>
        </w:rPr>
      </w:pPr>
      <w:r>
        <w:rPr>
          <w:rFonts w:ascii="Arial Black"/>
          <w:w w:val="95"/>
          <w:sz w:val="16"/>
        </w:rPr>
        <w:t>1</w:t>
      </w:r>
      <w:r>
        <w:rPr>
          <w:rFonts w:ascii="Arial Black"/>
          <w:spacing w:val="-36"/>
          <w:w w:val="95"/>
          <w:sz w:val="16"/>
        </w:rPr>
        <w:t> </w:t>
      </w:r>
      <w:r>
        <w:rPr>
          <w:rFonts w:ascii="Arial Black"/>
          <w:w w:val="95"/>
          <w:sz w:val="16"/>
        </w:rPr>
        <w:t>er</w:t>
      </w:r>
      <w:r>
        <w:rPr>
          <w:rFonts w:ascii="Arial Black"/>
          <w:spacing w:val="7"/>
          <w:w w:val="95"/>
          <w:sz w:val="16"/>
        </w:rPr>
        <w:t> </w:t>
      </w:r>
      <w:r>
        <w:rPr>
          <w:rFonts w:ascii="Arial Black"/>
          <w:spacing w:val="13"/>
          <w:w w:val="95"/>
          <w:sz w:val="16"/>
        </w:rPr>
        <w:t>Puesto</w:t>
      </w:r>
      <w:r>
        <w:rPr>
          <w:rFonts w:ascii="Arial Black"/>
          <w:spacing w:val="8"/>
          <w:w w:val="95"/>
          <w:sz w:val="16"/>
        </w:rPr>
        <w:t> </w:t>
      </w:r>
      <w:r>
        <w:rPr>
          <w:rFonts w:ascii="Arial Black"/>
          <w:w w:val="95"/>
          <w:sz w:val="16"/>
        </w:rPr>
        <w:t>al</w:t>
      </w:r>
      <w:r>
        <w:rPr>
          <w:rFonts w:ascii="Arial Black"/>
          <w:spacing w:val="8"/>
          <w:w w:val="95"/>
          <w:sz w:val="16"/>
        </w:rPr>
        <w:t> </w:t>
      </w:r>
      <w:r>
        <w:rPr>
          <w:rFonts w:ascii="Arial Black"/>
          <w:spacing w:val="10"/>
          <w:w w:val="95"/>
          <w:sz w:val="16"/>
        </w:rPr>
        <w:t>Mejor</w:t>
      </w:r>
    </w:p>
    <w:p>
      <w:pPr>
        <w:spacing w:before="28"/>
        <w:ind w:left="568" w:right="0" w:firstLine="0"/>
        <w:jc w:val="left"/>
        <w:rPr>
          <w:rFonts w:ascii="Arial Black"/>
          <w:sz w:val="16"/>
        </w:rPr>
      </w:pPr>
      <w:r>
        <w:rPr>
          <w:rFonts w:ascii="Arial Black"/>
          <w:spacing w:val="14"/>
          <w:sz w:val="16"/>
        </w:rPr>
        <w:t>Contable</w:t>
      </w:r>
      <w:r>
        <w:rPr>
          <w:rFonts w:ascii="Arial Black"/>
          <w:spacing w:val="2"/>
          <w:sz w:val="16"/>
        </w:rPr>
        <w:t> </w:t>
      </w:r>
      <w:r>
        <w:rPr>
          <w:rFonts w:ascii="Arial Black"/>
          <w:sz w:val="16"/>
        </w:rPr>
        <w:t>de</w:t>
      </w:r>
      <w:r>
        <w:rPr>
          <w:rFonts w:ascii="Arial Black"/>
          <w:spacing w:val="3"/>
          <w:sz w:val="16"/>
        </w:rPr>
        <w:t> </w:t>
      </w:r>
      <w:r>
        <w:rPr>
          <w:rFonts w:ascii="Arial Black"/>
          <w:spacing w:val="12"/>
          <w:sz w:val="16"/>
        </w:rPr>
        <w:t>Plantilla</w:t>
      </w:r>
    </w:p>
    <w:p>
      <w:pPr>
        <w:pStyle w:val="BodyText"/>
        <w:rPr>
          <w:rFonts w:ascii="Arial Black"/>
        </w:rPr>
      </w:pPr>
      <w:r>
        <w:rPr/>
        <w:br w:type="column"/>
      </w:r>
      <w:r>
        <w:rPr>
          <w:rFonts w:ascii="Arial Black"/>
        </w:rPr>
      </w: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spacing w:before="83"/>
        <w:rPr>
          <w:rFonts w:ascii="Arial Black"/>
        </w:rPr>
      </w:pPr>
    </w:p>
    <w:p>
      <w:pPr>
        <w:pStyle w:val="BodyText"/>
        <w:ind w:left="72"/>
      </w:pPr>
      <w:r>
        <w:rPr>
          <w:spacing w:val="14"/>
          <w:w w:val="105"/>
        </w:rPr>
        <w:t>Reconocimiento</w:t>
      </w:r>
      <w:r>
        <w:rPr>
          <w:spacing w:val="29"/>
          <w:w w:val="105"/>
        </w:rPr>
        <w:t> </w:t>
      </w:r>
      <w:r>
        <w:rPr>
          <w:spacing w:val="14"/>
          <w:w w:val="105"/>
        </w:rPr>
        <w:t>otorgado</w:t>
      </w:r>
      <w:r>
        <w:rPr>
          <w:spacing w:val="29"/>
          <w:w w:val="105"/>
        </w:rPr>
        <w:t> </w:t>
      </w:r>
      <w:r>
        <w:rPr>
          <w:spacing w:val="5"/>
          <w:w w:val="105"/>
        </w:rPr>
        <w:t>por</w:t>
      </w:r>
    </w:p>
    <w:p>
      <w:pPr>
        <w:pStyle w:val="BodyText"/>
        <w:spacing w:line="261" w:lineRule="auto" w:before="21"/>
        <w:ind w:left="72" w:right="132"/>
      </w:pPr>
      <w:r>
        <w:rPr>
          <w:spacing w:val="14"/>
        </w:rPr>
        <w:t>optimizar </w:t>
      </w:r>
      <w:r>
        <w:rPr>
          <w:spacing w:val="10"/>
        </w:rPr>
        <w:t>los </w:t>
      </w:r>
      <w:r>
        <w:rPr>
          <w:spacing w:val="14"/>
        </w:rPr>
        <w:t>procesos </w:t>
      </w:r>
      <w:r>
        <w:rPr>
          <w:spacing w:val="12"/>
        </w:rPr>
        <w:t>contables </w:t>
      </w:r>
      <w:r>
        <w:rPr>
          <w:spacing w:val="14"/>
        </w:rPr>
        <w:t>internos,</w:t>
      </w:r>
      <w:r>
        <w:rPr>
          <w:spacing w:val="40"/>
        </w:rPr>
        <w:t> </w:t>
      </w:r>
      <w:r>
        <w:rPr>
          <w:spacing w:val="13"/>
        </w:rPr>
        <w:t>mejorar</w:t>
      </w:r>
      <w:r>
        <w:rPr>
          <w:spacing w:val="40"/>
        </w:rPr>
        <w:t> </w:t>
      </w:r>
      <w:r>
        <w:rPr/>
        <w:t>el</w:t>
      </w:r>
      <w:r>
        <w:rPr>
          <w:spacing w:val="40"/>
        </w:rPr>
        <w:t> </w:t>
      </w:r>
      <w:r>
        <w:rPr>
          <w:spacing w:val="14"/>
        </w:rPr>
        <w:t>rendimiento</w:t>
      </w:r>
      <w:r>
        <w:rPr>
          <w:spacing w:val="80"/>
        </w:rPr>
        <w:t> </w:t>
      </w:r>
      <w:r>
        <w:rPr/>
        <w:t>f</w:t>
      </w:r>
      <w:r>
        <w:rPr>
          <w:spacing w:val="-22"/>
        </w:rPr>
        <w:t> </w:t>
      </w:r>
      <w:r>
        <w:rPr>
          <w:spacing w:val="14"/>
        </w:rPr>
        <w:t>inanciero </w:t>
      </w:r>
      <w:r>
        <w:rPr/>
        <w:t>y</w:t>
      </w:r>
      <w:r>
        <w:rPr>
          <w:spacing w:val="14"/>
        </w:rPr>
        <w:t> demostrar </w:t>
      </w:r>
      <w:r>
        <w:rPr/>
        <w:t>un</w:t>
      </w:r>
      <w:r>
        <w:rPr>
          <w:spacing w:val="12"/>
        </w:rPr>
        <w:t> alto</w:t>
      </w:r>
    </w:p>
    <w:p>
      <w:pPr>
        <w:pStyle w:val="BodyText"/>
        <w:spacing w:line="242" w:lineRule="exact"/>
        <w:ind w:left="72"/>
      </w:pPr>
      <w:r>
        <w:rPr>
          <w:spacing w:val="12"/>
        </w:rPr>
        <w:t>nivel</w:t>
      </w:r>
      <w:r>
        <w:rPr>
          <w:spacing w:val="45"/>
        </w:rPr>
        <w:t> </w:t>
      </w:r>
      <w:r>
        <w:rPr/>
        <w:t>de</w:t>
      </w:r>
      <w:r>
        <w:rPr>
          <w:spacing w:val="45"/>
        </w:rPr>
        <w:t> </w:t>
      </w:r>
      <w:r>
        <w:rPr>
          <w:spacing w:val="12"/>
        </w:rPr>
        <w:t>iniciativa.</w:t>
      </w:r>
    </w:p>
    <w:sectPr>
      <w:type w:val="continuous"/>
      <w:pgSz w:w="11910" w:h="16850"/>
      <w:pgMar w:top="840" w:bottom="280" w:left="566" w:right="566"/>
      <w:cols w:num="3" w:equalWidth="0">
        <w:col w:w="3688" w:space="662"/>
        <w:col w:w="3109" w:space="40"/>
        <w:col w:w="327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16"/>
      <w:szCs w:val="16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106"/>
      <w:outlineLvl w:val="1"/>
    </w:pPr>
    <w:rPr>
      <w:rFonts w:ascii="Arial Black" w:hAnsi="Arial Black" w:eastAsia="Arial Black" w:cs="Arial Black"/>
      <w:b/>
      <w:bCs/>
      <w:sz w:val="24"/>
      <w:szCs w:val="24"/>
      <w:lang w:val="es-ES" w:eastAsia="en-US" w:bidi="ar-SA"/>
    </w:rPr>
  </w:style>
  <w:style w:styleId="Heading2" w:type="paragraph">
    <w:name w:val="Heading 2"/>
    <w:basedOn w:val="Normal"/>
    <w:uiPriority w:val="1"/>
    <w:qFormat/>
    <w:pPr>
      <w:spacing w:before="41"/>
      <w:ind w:left="589"/>
      <w:outlineLvl w:val="2"/>
    </w:pPr>
    <w:rPr>
      <w:rFonts w:ascii="Lucida Sans Unicode" w:hAnsi="Lucida Sans Unicode" w:eastAsia="Lucida Sans Unicode" w:cs="Lucida Sans Unicode"/>
      <w:sz w:val="20"/>
      <w:szCs w:val="20"/>
      <w:lang w:val="es-ES" w:eastAsia="en-US" w:bidi="ar-SA"/>
    </w:rPr>
  </w:style>
  <w:style w:styleId="Heading3" w:type="paragraph">
    <w:name w:val="Heading 3"/>
    <w:basedOn w:val="Normal"/>
    <w:uiPriority w:val="1"/>
    <w:qFormat/>
    <w:pPr>
      <w:spacing w:before="125"/>
      <w:ind w:left="106"/>
      <w:outlineLvl w:val="3"/>
    </w:pPr>
    <w:rPr>
      <w:rFonts w:ascii="Arial Black" w:hAnsi="Arial Black" w:eastAsia="Arial Black" w:cs="Arial Black"/>
      <w:b/>
      <w:bCs/>
      <w:sz w:val="16"/>
      <w:szCs w:val="1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ind w:left="49"/>
    </w:pPr>
    <w:rPr>
      <w:rFonts w:ascii="Lucida Sans Unicode" w:hAnsi="Lucida Sans Unicode" w:eastAsia="Lucida Sans Unicode" w:cs="Lucida Sans Unicode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hyperlink" Target="mailto:estelle.darcy@TechGuruPlus.es" TargetMode="External"/><Relationship Id="rId14" Type="http://schemas.openxmlformats.org/officeDocument/2006/relationships/hyperlink" Target="http://www.TechGuruPlus.es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DAHKLYER2Zc,BAHBmdHeGOo,0</cp:keywords>
  <dc:title>Account manager minimalist Professional Resume</dc:title>
  <dcterms:created xsi:type="dcterms:W3CDTF">2026-05-20T13:19:52Z</dcterms:created>
  <dcterms:modified xsi:type="dcterms:W3CDTF">2026-05-20T13:19:52Z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2026-05-20T00:00:00Z</vt:filetime>
  </property>
  <property fmtid="{D5CDD505-2E9C-101B-9397-08002B2CF9AE}" pid="4" name="Creator">
    <vt:lpwstr>Canva</vt:lpwstr>
  </property>
  <property fmtid="{D5CDD505-2E9C-101B-9397-08002B2CF9AE}" pid="5" name="LastSaved">
    <vt:filetime>2026-05-20T00:00:00Z</vt:filetime>
  </property>
  <property fmtid="{D5CDD505-2E9C-101B-9397-08002B2CF9AE}" pid="6" name="Producer">
    <vt:lpwstr>Canva</vt:lpwstr>
  </property>
</Properties>
</file>